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A9" w:rsidRDefault="00F244A9" w:rsidP="00691451">
      <w:pPr>
        <w:jc w:val="center"/>
        <w:rPr>
          <w:rFonts w:ascii="Helvetica" w:hAnsi="Helvetica"/>
          <w:b/>
          <w:sz w:val="28"/>
        </w:rPr>
      </w:pPr>
      <w:r>
        <w:rPr>
          <w:rFonts w:ascii="Helvetica" w:hAnsi="Helvetica"/>
          <w:b/>
          <w:sz w:val="28"/>
        </w:rPr>
        <w:t xml:space="preserve">Manuscript Preparation Guidelines for </w:t>
      </w:r>
      <w:r w:rsidR="009475A3">
        <w:rPr>
          <w:rFonts w:ascii="Helvetica" w:hAnsi="Helvetica"/>
          <w:b/>
          <w:sz w:val="28"/>
        </w:rPr>
        <w:t>Computer Science Journals</w:t>
      </w:r>
    </w:p>
    <w:p w:rsidR="009D3622" w:rsidRDefault="009D3622" w:rsidP="00691451">
      <w:pPr>
        <w:jc w:val="center"/>
        <w:rPr>
          <w:rFonts w:ascii="Helvetica" w:hAnsi="Helvetica"/>
          <w:b/>
          <w:sz w:val="28"/>
        </w:rPr>
      </w:pPr>
    </w:p>
    <w:p w:rsidR="00D11D0C" w:rsidRDefault="00D11D0C" w:rsidP="00691451">
      <w:pPr>
        <w:jc w:val="center"/>
        <w:rPr>
          <w:rFonts w:ascii="Helvetica" w:hAnsi="Helvetica"/>
          <w:b/>
          <w:sz w:val="28"/>
        </w:rPr>
      </w:pPr>
    </w:p>
    <w:p w:rsidR="009D3622" w:rsidRPr="000371BC" w:rsidRDefault="00893F6C" w:rsidP="00893F6C">
      <w:pPr>
        <w:jc w:val="both"/>
        <w:rPr>
          <w:rFonts w:ascii="Helvetica" w:hAnsi="Helvetica"/>
          <w:sz w:val="20"/>
        </w:rPr>
      </w:pPr>
      <w:r w:rsidRPr="000371BC">
        <w:rPr>
          <w:rFonts w:ascii="Helvetica" w:hAnsi="Helvetica"/>
          <w:b/>
          <w:sz w:val="20"/>
        </w:rPr>
        <w:t>Author Name</w:t>
      </w:r>
      <w:r w:rsidR="00836C27" w:rsidRPr="000371BC">
        <w:rPr>
          <w:rFonts w:ascii="Helvetica" w:hAnsi="Helvetica"/>
          <w:b/>
          <w:sz w:val="20"/>
        </w:rPr>
        <w:t>1</w:t>
      </w:r>
      <w:r w:rsidR="004551EC" w:rsidRPr="000371BC">
        <w:rPr>
          <w:rFonts w:ascii="Helvetica" w:hAnsi="Helvetica"/>
          <w:b/>
          <w:sz w:val="20"/>
        </w:rPr>
        <w:tab/>
      </w:r>
      <w:r w:rsidR="004551EC" w:rsidRPr="000371BC">
        <w:rPr>
          <w:rFonts w:ascii="Helvetica" w:hAnsi="Helvetica"/>
          <w:b/>
          <w:sz w:val="20"/>
        </w:rPr>
        <w:tab/>
      </w:r>
      <w:r w:rsidR="004551EC" w:rsidRPr="000371BC">
        <w:rPr>
          <w:rFonts w:ascii="Helvetica" w:hAnsi="Helvetica"/>
          <w:b/>
          <w:sz w:val="20"/>
        </w:rPr>
        <w:tab/>
      </w:r>
      <w:r w:rsidR="004551EC" w:rsidRPr="000371BC">
        <w:rPr>
          <w:rFonts w:ascii="Helvetica" w:hAnsi="Helvetica"/>
          <w:b/>
          <w:sz w:val="20"/>
        </w:rPr>
        <w:tab/>
      </w:r>
      <w:r w:rsidR="004551EC" w:rsidRPr="000371BC">
        <w:rPr>
          <w:rFonts w:ascii="Helvetica" w:hAnsi="Helvetica"/>
          <w:b/>
          <w:sz w:val="20"/>
        </w:rPr>
        <w:tab/>
      </w:r>
      <w:r w:rsidR="004551EC" w:rsidRPr="000371BC">
        <w:rPr>
          <w:rFonts w:ascii="Helvetica" w:hAnsi="Helvetica"/>
          <w:b/>
          <w:sz w:val="20"/>
        </w:rPr>
        <w:tab/>
        <w:t xml:space="preserve">        </w:t>
      </w:r>
      <w:r w:rsidR="000371BC">
        <w:rPr>
          <w:rFonts w:ascii="Helvetica" w:hAnsi="Helvetica"/>
          <w:b/>
          <w:sz w:val="20"/>
        </w:rPr>
        <w:tab/>
      </w:r>
      <w:r w:rsidR="000371BC">
        <w:rPr>
          <w:rFonts w:ascii="Helvetica" w:hAnsi="Helvetica"/>
          <w:b/>
          <w:sz w:val="20"/>
        </w:rPr>
        <w:tab/>
      </w:r>
      <w:r w:rsidR="00B8403B">
        <w:rPr>
          <w:rFonts w:ascii="Helvetica" w:hAnsi="Helvetica"/>
          <w:b/>
          <w:sz w:val="20"/>
        </w:rPr>
        <w:t xml:space="preserve">      </w:t>
      </w:r>
      <w:r w:rsidR="004551EC" w:rsidRPr="0025190B">
        <w:rPr>
          <w:rFonts w:ascii="Helvetica" w:hAnsi="Helvetica"/>
          <w:i/>
          <w:sz w:val="20"/>
        </w:rPr>
        <w:t>email@address.com</w:t>
      </w:r>
    </w:p>
    <w:p w:rsidR="00893F6C" w:rsidRPr="005B3053" w:rsidRDefault="00893F6C" w:rsidP="00893F6C">
      <w:pPr>
        <w:jc w:val="both"/>
        <w:rPr>
          <w:rFonts w:ascii="Helvetica" w:hAnsi="Helvetica"/>
          <w:i/>
          <w:sz w:val="18"/>
          <w:szCs w:val="18"/>
        </w:rPr>
      </w:pPr>
      <w:r w:rsidRPr="005B3053">
        <w:rPr>
          <w:rFonts w:ascii="Helvetica" w:hAnsi="Helvetica"/>
          <w:i/>
          <w:sz w:val="18"/>
          <w:szCs w:val="18"/>
        </w:rPr>
        <w:t>Faculty/Department/Division</w:t>
      </w:r>
    </w:p>
    <w:p w:rsidR="00893F6C" w:rsidRPr="005B3053" w:rsidRDefault="00893F6C" w:rsidP="00893F6C">
      <w:pPr>
        <w:jc w:val="both"/>
        <w:rPr>
          <w:rFonts w:ascii="Helvetica" w:hAnsi="Helvetica"/>
          <w:i/>
          <w:sz w:val="18"/>
          <w:szCs w:val="18"/>
        </w:rPr>
      </w:pPr>
      <w:r w:rsidRPr="005B3053">
        <w:rPr>
          <w:rFonts w:ascii="Helvetica" w:hAnsi="Helvetica"/>
          <w:i/>
          <w:sz w:val="18"/>
          <w:szCs w:val="18"/>
        </w:rPr>
        <w:t>University</w:t>
      </w:r>
    </w:p>
    <w:p w:rsidR="00F0645C" w:rsidRPr="005B3053" w:rsidRDefault="00F0645C" w:rsidP="00893F6C">
      <w:pPr>
        <w:jc w:val="both"/>
        <w:rPr>
          <w:rFonts w:ascii="Helvetica" w:hAnsi="Helvetica"/>
          <w:i/>
          <w:sz w:val="18"/>
          <w:szCs w:val="18"/>
        </w:rPr>
      </w:pPr>
      <w:r w:rsidRPr="005B3053">
        <w:rPr>
          <w:rFonts w:ascii="Helvetica" w:hAnsi="Helvetica"/>
          <w:i/>
          <w:sz w:val="18"/>
          <w:szCs w:val="18"/>
        </w:rPr>
        <w:t>City, Post code, Country</w:t>
      </w:r>
    </w:p>
    <w:p w:rsidR="00893F6C" w:rsidRPr="003C6DEC" w:rsidRDefault="00893F6C" w:rsidP="00893F6C">
      <w:pPr>
        <w:jc w:val="both"/>
        <w:rPr>
          <w:rFonts w:ascii="Helvetica" w:hAnsi="Helvetica"/>
          <w:b/>
          <w:sz w:val="20"/>
          <w:szCs w:val="20"/>
        </w:rPr>
      </w:pPr>
    </w:p>
    <w:p w:rsidR="00836C27" w:rsidRPr="000371BC" w:rsidRDefault="00836C27" w:rsidP="00487980">
      <w:pPr>
        <w:jc w:val="both"/>
        <w:rPr>
          <w:rFonts w:ascii="Helvetica" w:hAnsi="Helvetica"/>
          <w:sz w:val="20"/>
        </w:rPr>
      </w:pPr>
      <w:r w:rsidRPr="000371BC">
        <w:rPr>
          <w:rFonts w:ascii="Helvetica" w:hAnsi="Helvetica"/>
          <w:b/>
          <w:sz w:val="20"/>
        </w:rPr>
        <w:t>Author Name</w:t>
      </w:r>
      <w:r w:rsidR="006A567D" w:rsidRPr="000371BC">
        <w:rPr>
          <w:rFonts w:ascii="Helvetica" w:hAnsi="Helvetica"/>
          <w:b/>
          <w:sz w:val="20"/>
        </w:rPr>
        <w:t>2</w:t>
      </w:r>
      <w:r w:rsidRPr="000371BC">
        <w:rPr>
          <w:rFonts w:ascii="Helvetica" w:hAnsi="Helvetica"/>
          <w:b/>
          <w:sz w:val="20"/>
        </w:rPr>
        <w:tab/>
      </w:r>
      <w:r w:rsidRPr="000371BC">
        <w:rPr>
          <w:rFonts w:ascii="Helvetica" w:hAnsi="Helvetica"/>
          <w:b/>
          <w:sz w:val="20"/>
        </w:rPr>
        <w:tab/>
      </w:r>
      <w:r w:rsidRPr="000371BC">
        <w:rPr>
          <w:rFonts w:ascii="Helvetica" w:hAnsi="Helvetica"/>
          <w:b/>
          <w:sz w:val="20"/>
        </w:rPr>
        <w:tab/>
      </w:r>
      <w:r w:rsidRPr="000371BC">
        <w:rPr>
          <w:rFonts w:ascii="Helvetica" w:hAnsi="Helvetica"/>
          <w:b/>
          <w:sz w:val="20"/>
        </w:rPr>
        <w:tab/>
      </w:r>
      <w:r w:rsidRPr="000371BC">
        <w:rPr>
          <w:rFonts w:ascii="Helvetica" w:hAnsi="Helvetica"/>
          <w:b/>
          <w:sz w:val="20"/>
        </w:rPr>
        <w:tab/>
      </w:r>
      <w:r w:rsidRPr="000371BC">
        <w:rPr>
          <w:rFonts w:ascii="Helvetica" w:hAnsi="Helvetica"/>
          <w:b/>
          <w:sz w:val="20"/>
        </w:rPr>
        <w:tab/>
        <w:t xml:space="preserve">       </w:t>
      </w:r>
      <w:r w:rsidR="000371BC">
        <w:rPr>
          <w:rFonts w:ascii="Helvetica" w:hAnsi="Helvetica"/>
          <w:b/>
          <w:sz w:val="20"/>
        </w:rPr>
        <w:tab/>
      </w:r>
      <w:r w:rsidR="000371BC">
        <w:rPr>
          <w:rFonts w:ascii="Helvetica" w:hAnsi="Helvetica"/>
          <w:b/>
          <w:sz w:val="20"/>
        </w:rPr>
        <w:tab/>
      </w:r>
      <w:r w:rsidRPr="000371BC">
        <w:rPr>
          <w:rFonts w:ascii="Helvetica" w:hAnsi="Helvetica"/>
          <w:b/>
          <w:sz w:val="20"/>
        </w:rPr>
        <w:t xml:space="preserve"> </w:t>
      </w:r>
      <w:r w:rsidR="00B8403B">
        <w:rPr>
          <w:rFonts w:ascii="Helvetica" w:hAnsi="Helvetica"/>
          <w:b/>
          <w:sz w:val="20"/>
        </w:rPr>
        <w:t xml:space="preserve">     </w:t>
      </w:r>
      <w:r w:rsidRPr="0025190B">
        <w:rPr>
          <w:rFonts w:ascii="Helvetica" w:hAnsi="Helvetica"/>
          <w:i/>
          <w:sz w:val="20"/>
        </w:rPr>
        <w:t>email@address.com</w:t>
      </w:r>
    </w:p>
    <w:p w:rsidR="00836C27" w:rsidRPr="003E3F0D" w:rsidRDefault="00836C27" w:rsidP="00487980">
      <w:pPr>
        <w:jc w:val="both"/>
        <w:rPr>
          <w:rFonts w:ascii="Helvetica" w:hAnsi="Helvetica"/>
          <w:i/>
          <w:sz w:val="18"/>
          <w:szCs w:val="18"/>
        </w:rPr>
      </w:pPr>
      <w:r w:rsidRPr="003E3F0D">
        <w:rPr>
          <w:rFonts w:ascii="Helvetica" w:hAnsi="Helvetica"/>
          <w:i/>
          <w:sz w:val="18"/>
          <w:szCs w:val="18"/>
        </w:rPr>
        <w:t>Faculty/Department/Division</w:t>
      </w:r>
    </w:p>
    <w:p w:rsidR="00836C27" w:rsidRPr="003E3F0D" w:rsidRDefault="00836C27" w:rsidP="00487980">
      <w:pPr>
        <w:jc w:val="both"/>
        <w:rPr>
          <w:rFonts w:ascii="Helvetica" w:hAnsi="Helvetica"/>
          <w:i/>
          <w:sz w:val="18"/>
          <w:szCs w:val="18"/>
        </w:rPr>
      </w:pPr>
      <w:r w:rsidRPr="003E3F0D">
        <w:rPr>
          <w:rFonts w:ascii="Helvetica" w:hAnsi="Helvetica"/>
          <w:i/>
          <w:sz w:val="18"/>
          <w:szCs w:val="18"/>
        </w:rPr>
        <w:t>University</w:t>
      </w:r>
    </w:p>
    <w:p w:rsidR="00836C27" w:rsidRPr="003E3F0D" w:rsidRDefault="00836C27" w:rsidP="00487980">
      <w:pPr>
        <w:jc w:val="both"/>
        <w:rPr>
          <w:rFonts w:ascii="Helvetica" w:hAnsi="Helvetica"/>
          <w:i/>
          <w:sz w:val="18"/>
          <w:szCs w:val="18"/>
        </w:rPr>
      </w:pPr>
      <w:r w:rsidRPr="003E3F0D">
        <w:rPr>
          <w:rFonts w:ascii="Helvetica" w:hAnsi="Helvetica"/>
          <w:i/>
          <w:sz w:val="18"/>
          <w:szCs w:val="18"/>
        </w:rPr>
        <w:t>City, Post code, Country</w:t>
      </w:r>
    </w:p>
    <w:p w:rsidR="005B2C22" w:rsidRDefault="007D71FC" w:rsidP="00487980">
      <w:pPr>
        <w:jc w:val="both"/>
      </w:pPr>
      <w:r w:rsidRPr="007D71FC">
        <w:rPr>
          <w:rFonts w:ascii="Helvetica" w:hAnsi="Helvetica" w:cs="Helvetica"/>
          <w:sz w:val="20"/>
          <w:szCs w:val="20"/>
        </w:rPr>
        <w:pict>
          <v:rect id="_x0000_i1025" style="width:0;height:1.5pt" o:hralign="center" o:hrstd="t" o:hr="t" fillcolor="#aaa" stroked="f"/>
        </w:pict>
      </w:r>
    </w:p>
    <w:p w:rsidR="00B8403B" w:rsidRDefault="00B8403B" w:rsidP="00487980">
      <w:pPr>
        <w:jc w:val="center"/>
        <w:rPr>
          <w:rFonts w:ascii="Helvetica" w:hAnsi="Helvetica"/>
          <w:b/>
          <w:sz w:val="20"/>
        </w:rPr>
      </w:pPr>
    </w:p>
    <w:p w:rsidR="005B2C22" w:rsidRPr="00F9558A" w:rsidRDefault="00790032" w:rsidP="00487980">
      <w:pPr>
        <w:jc w:val="center"/>
        <w:rPr>
          <w:rFonts w:ascii="Helvetica" w:hAnsi="Helvetica"/>
          <w:b/>
          <w:sz w:val="20"/>
        </w:rPr>
      </w:pPr>
      <w:r w:rsidRPr="00F9558A">
        <w:rPr>
          <w:rFonts w:ascii="Helvetica" w:hAnsi="Helvetica"/>
          <w:b/>
          <w:sz w:val="20"/>
        </w:rPr>
        <w:t>Abstract</w:t>
      </w:r>
    </w:p>
    <w:p w:rsidR="00790032" w:rsidRPr="00B8403B" w:rsidRDefault="00790032" w:rsidP="001963E2">
      <w:pPr>
        <w:jc w:val="both"/>
        <w:rPr>
          <w:rFonts w:ascii="Helvetica" w:hAnsi="Helvetica"/>
          <w:sz w:val="20"/>
        </w:rPr>
      </w:pPr>
    </w:p>
    <w:p w:rsidR="00931CEA" w:rsidRPr="008E11AF" w:rsidRDefault="008E11AF" w:rsidP="00931CEA">
      <w:pPr>
        <w:jc w:val="both"/>
        <w:rPr>
          <w:rFonts w:ascii="Helvetica" w:hAnsi="Helvetica"/>
          <w:sz w:val="20"/>
          <w:szCs w:val="20"/>
        </w:rPr>
      </w:pP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ript preparation guidelines used as a standard template</w:t>
      </w:r>
      <w:r w:rsidR="00380613">
        <w:rPr>
          <w:rFonts w:ascii="Helvetica" w:hAnsi="Helvetica"/>
          <w:sz w:val="20"/>
          <w:szCs w:val="20"/>
        </w:rPr>
        <w:t>.</w:t>
      </w:r>
      <w:r w:rsidRPr="008E11AF">
        <w:rPr>
          <w:rFonts w:ascii="Helvetica" w:hAnsi="Helvetica"/>
          <w:sz w:val="20"/>
          <w:szCs w:val="20"/>
        </w:rPr>
        <w:t xml:space="preserve"> Author must follow these instructions </w:t>
      </w:r>
      <w:r w:rsidR="00380613">
        <w:rPr>
          <w:rFonts w:ascii="Helvetica" w:hAnsi="Helvetica"/>
          <w:sz w:val="20"/>
          <w:szCs w:val="20"/>
        </w:rPr>
        <w:t>and ensure that the manuscript is carefully aligned with these guidelines including headings, figures, tables and references.</w:t>
      </w:r>
      <w:r w:rsidR="00751E7D">
        <w:rPr>
          <w:rFonts w:ascii="Helvetica" w:hAnsi="Helvetica"/>
          <w:sz w:val="20"/>
          <w:szCs w:val="20"/>
        </w:rPr>
        <w:t xml:space="preserve"> Manuscripts with poor or no typesetting are not preliminary approved and consider for review.</w:t>
      </w:r>
    </w:p>
    <w:p w:rsidR="005F487B" w:rsidRPr="008E11AF" w:rsidRDefault="005F487B" w:rsidP="00487980">
      <w:pPr>
        <w:jc w:val="both"/>
        <w:rPr>
          <w:rFonts w:ascii="Helvetica" w:hAnsi="Helvetica"/>
          <w:sz w:val="20"/>
          <w:szCs w:val="20"/>
        </w:rPr>
      </w:pPr>
    </w:p>
    <w:p w:rsidR="005F487B" w:rsidRDefault="005F487B" w:rsidP="00487980">
      <w:pPr>
        <w:jc w:val="both"/>
        <w:rPr>
          <w:rFonts w:ascii="Helvetica" w:hAnsi="Helvetica"/>
          <w:sz w:val="18"/>
        </w:rPr>
      </w:pPr>
      <w:r w:rsidRPr="00A02BEB">
        <w:rPr>
          <w:rFonts w:ascii="Helvetica" w:hAnsi="Helvetica"/>
          <w:b/>
          <w:sz w:val="20"/>
        </w:rPr>
        <w:t>Keywords:</w:t>
      </w:r>
      <w:r>
        <w:rPr>
          <w:rFonts w:ascii="Helvetica" w:hAnsi="Helvetica"/>
        </w:rPr>
        <w:t xml:space="preserve"> </w:t>
      </w:r>
      <w:r w:rsidRPr="003E3F0D">
        <w:rPr>
          <w:rFonts w:ascii="Helvetica" w:hAnsi="Helvetica"/>
          <w:sz w:val="20"/>
          <w:szCs w:val="20"/>
        </w:rPr>
        <w:t>Keyword1, Keyword2, Keyword3, Keyword4, Keyword5</w:t>
      </w:r>
      <w:r w:rsidR="00A02BEB" w:rsidRPr="003E3F0D">
        <w:rPr>
          <w:rFonts w:ascii="Helvetica" w:hAnsi="Helvetica"/>
          <w:sz w:val="20"/>
          <w:szCs w:val="20"/>
        </w:rPr>
        <w:t>.</w:t>
      </w:r>
    </w:p>
    <w:p w:rsidR="00734047" w:rsidRDefault="007D71FC" w:rsidP="00487980">
      <w:pPr>
        <w:jc w:val="both"/>
      </w:pPr>
      <w:r>
        <w:pict>
          <v:rect id="_x0000_i1026" style="width:0;height:1.5pt" o:hralign="center" o:hrstd="t" o:hr="t" fillcolor="#aaa" stroked="f"/>
        </w:pict>
      </w:r>
    </w:p>
    <w:p w:rsidR="008619F7" w:rsidRPr="003035F0" w:rsidRDefault="008619F7" w:rsidP="00487980">
      <w:pPr>
        <w:jc w:val="both"/>
        <w:rPr>
          <w:rFonts w:ascii="Helvetica" w:hAnsi="Helvetica" w:cs="Helvetica"/>
        </w:rPr>
      </w:pPr>
    </w:p>
    <w:p w:rsidR="00734047" w:rsidRPr="00A02BEB" w:rsidRDefault="008802AD" w:rsidP="00B36A19">
      <w:pPr>
        <w:pStyle w:val="Heading1"/>
        <w:rPr>
          <w:sz w:val="18"/>
        </w:rPr>
      </w:pPr>
      <w:r w:rsidRPr="00C404F3">
        <w:t>INTRODUCTION</w:t>
      </w:r>
    </w:p>
    <w:p w:rsidR="00540E51" w:rsidRDefault="00751E7D" w:rsidP="00240CCB">
      <w:pPr>
        <w:jc w:val="both"/>
        <w:rPr>
          <w:rFonts w:ascii="Helvetica" w:hAnsi="Helvetica"/>
          <w:sz w:val="20"/>
          <w:szCs w:val="20"/>
        </w:rPr>
      </w:pP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ript preparation guidelines used as a standard template</w:t>
      </w:r>
      <w:r>
        <w:rPr>
          <w:rFonts w:ascii="Helvetica" w:hAnsi="Helvetica"/>
          <w:sz w:val="20"/>
          <w:szCs w:val="20"/>
        </w:rPr>
        <w:t>.</w:t>
      </w:r>
      <w:r w:rsidRPr="008E11AF">
        <w:rPr>
          <w:rFonts w:ascii="Helvetica" w:hAnsi="Helvetica"/>
          <w:sz w:val="20"/>
          <w:szCs w:val="20"/>
        </w:rPr>
        <w:t xml:space="preserve"> Author must follow these instructions </w:t>
      </w:r>
      <w:r>
        <w:rPr>
          <w:rFonts w:ascii="Helvetica" w:hAnsi="Helvetica"/>
          <w:sz w:val="20"/>
          <w:szCs w:val="20"/>
        </w:rPr>
        <w:t>and ensure that the manuscript is carefully aligned with these guidelines including headings, figures, tables and references. Manuscripts with poor or no typesetting are not preliminary approved and consider for review.</w:t>
      </w:r>
    </w:p>
    <w:p w:rsidR="00931CEA" w:rsidRPr="00B8403B" w:rsidRDefault="00931CEA" w:rsidP="00487980">
      <w:pPr>
        <w:jc w:val="both"/>
        <w:rPr>
          <w:rFonts w:ascii="Helvetica" w:hAnsi="Helvetica"/>
          <w:szCs w:val="20"/>
        </w:rPr>
      </w:pPr>
    </w:p>
    <w:p w:rsidR="00FD0A83" w:rsidRPr="00FD0A83" w:rsidRDefault="00751E7D" w:rsidP="00251BF8">
      <w:pPr>
        <w:pStyle w:val="Heading1"/>
        <w:rPr>
          <w:sz w:val="18"/>
        </w:rPr>
      </w:pPr>
      <w:r>
        <w:t>LITERATURE REVIEW</w:t>
      </w:r>
    </w:p>
    <w:p w:rsidR="00240CCB" w:rsidRDefault="00751E7D" w:rsidP="00E53476">
      <w:pPr>
        <w:jc w:val="both"/>
        <w:rPr>
          <w:rFonts w:ascii="Helvetica" w:hAnsi="Helvetica"/>
          <w:sz w:val="20"/>
          <w:szCs w:val="20"/>
        </w:rPr>
      </w:pP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ript preparation guidelines used as a standard template</w:t>
      </w:r>
      <w:r>
        <w:rPr>
          <w:rFonts w:ascii="Helvetica" w:hAnsi="Helvetica"/>
          <w:sz w:val="20"/>
          <w:szCs w:val="20"/>
        </w:rPr>
        <w:t>.</w:t>
      </w:r>
      <w:r w:rsidRPr="008E11AF">
        <w:rPr>
          <w:rFonts w:ascii="Helvetica" w:hAnsi="Helvetica"/>
          <w:sz w:val="20"/>
          <w:szCs w:val="20"/>
        </w:rPr>
        <w:t xml:space="preserve"> Author must follow these instructions </w:t>
      </w:r>
      <w:r>
        <w:rPr>
          <w:rFonts w:ascii="Helvetica" w:hAnsi="Helvetica"/>
          <w:sz w:val="20"/>
          <w:szCs w:val="20"/>
        </w:rPr>
        <w:t>and ensure that the manuscript is carefully aligned with these guidelines including headings, figures, tables and references. Manuscripts with poor or no typesetting are not preliminary approved and consider for review.</w:t>
      </w:r>
    </w:p>
    <w:p w:rsidR="00985395" w:rsidRPr="0037294E" w:rsidRDefault="00985395" w:rsidP="00E53476">
      <w:pPr>
        <w:jc w:val="both"/>
        <w:rPr>
          <w:rFonts w:ascii="Helvetica" w:hAnsi="Helvetica" w:cs="Helvetica"/>
          <w:sz w:val="20"/>
          <w:szCs w:val="20"/>
        </w:rPr>
      </w:pPr>
    </w:p>
    <w:p w:rsidR="009F2810" w:rsidRPr="00251BF8" w:rsidRDefault="00751E7D" w:rsidP="00251BF8">
      <w:pPr>
        <w:pStyle w:val="Heading1"/>
        <w:numPr>
          <w:ilvl w:val="1"/>
          <w:numId w:val="11"/>
        </w:numPr>
        <w:ind w:hanging="540"/>
        <w:rPr>
          <w:sz w:val="20"/>
        </w:rPr>
      </w:pPr>
      <w:r>
        <w:rPr>
          <w:sz w:val="20"/>
        </w:rPr>
        <w:t>History and Background</w:t>
      </w:r>
    </w:p>
    <w:p w:rsidR="00C15E23" w:rsidRDefault="00751E7D" w:rsidP="00251BF8">
      <w:pPr>
        <w:jc w:val="both"/>
        <w:rPr>
          <w:rFonts w:ascii="Helvetica" w:hAnsi="Helvetica"/>
          <w:sz w:val="20"/>
          <w:szCs w:val="20"/>
        </w:rPr>
      </w:pP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ript preparation guidelines used as a standard template</w:t>
      </w:r>
      <w:r>
        <w:rPr>
          <w:rFonts w:ascii="Helvetica" w:hAnsi="Helvetica"/>
          <w:sz w:val="20"/>
          <w:szCs w:val="20"/>
        </w:rPr>
        <w:t>.</w:t>
      </w:r>
      <w:r w:rsidRPr="008E11AF">
        <w:rPr>
          <w:rFonts w:ascii="Helvetica" w:hAnsi="Helvetica"/>
          <w:sz w:val="20"/>
          <w:szCs w:val="20"/>
        </w:rPr>
        <w:t xml:space="preserve"> Author must follow these instructions </w:t>
      </w:r>
      <w:r>
        <w:rPr>
          <w:rFonts w:ascii="Helvetica" w:hAnsi="Helvetica"/>
          <w:sz w:val="20"/>
          <w:szCs w:val="20"/>
        </w:rPr>
        <w:t>and ensure that the manuscript is carefully aligned with these guidelines including headings, figures, tables and references. Manuscripts with poor or no typesetting are not preliminary approved and consider for review.</w:t>
      </w:r>
      <w:r w:rsidR="00985395" w:rsidRPr="008E11AF">
        <w:rPr>
          <w:rFonts w:ascii="Helvetica" w:hAnsi="Helvetica"/>
          <w:sz w:val="20"/>
          <w:szCs w:val="20"/>
        </w:rPr>
        <w:t xml:space="preserve"> </w:t>
      </w:r>
    </w:p>
    <w:p w:rsidR="00985395" w:rsidRDefault="00985395" w:rsidP="00251BF8">
      <w:pPr>
        <w:jc w:val="both"/>
        <w:rPr>
          <w:rFonts w:ascii="Helvetica" w:hAnsi="Helvetica"/>
          <w:b/>
          <w:sz w:val="20"/>
        </w:rPr>
      </w:pPr>
    </w:p>
    <w:p w:rsidR="00DF28A1" w:rsidRDefault="00751E7D" w:rsidP="00251BF8">
      <w:pPr>
        <w:numPr>
          <w:ilvl w:val="1"/>
          <w:numId w:val="11"/>
        </w:numPr>
        <w:tabs>
          <w:tab w:val="num" w:pos="540"/>
        </w:tabs>
        <w:ind w:hanging="540"/>
        <w:jc w:val="both"/>
        <w:rPr>
          <w:rFonts w:ascii="Helvetica" w:hAnsi="Helvetica"/>
          <w:b/>
          <w:sz w:val="20"/>
        </w:rPr>
      </w:pPr>
      <w:r>
        <w:rPr>
          <w:rFonts w:ascii="Helvetica" w:hAnsi="Helvetica"/>
          <w:b/>
          <w:sz w:val="20"/>
        </w:rPr>
        <w:t>Further Details</w:t>
      </w:r>
    </w:p>
    <w:p w:rsidR="009D0AB6" w:rsidRPr="009D0AB6" w:rsidRDefault="00751E7D" w:rsidP="00985395">
      <w:pPr>
        <w:jc w:val="both"/>
        <w:rPr>
          <w:rFonts w:ascii="Helvetica" w:hAnsi="Helvetica"/>
          <w:sz w:val="20"/>
        </w:rPr>
      </w:pP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ript preparation guidelines used as a standard template</w:t>
      </w:r>
      <w:r>
        <w:rPr>
          <w:rFonts w:ascii="Helvetica" w:hAnsi="Helvetica"/>
          <w:sz w:val="20"/>
          <w:szCs w:val="20"/>
        </w:rPr>
        <w:t>.</w:t>
      </w:r>
      <w:r w:rsidRPr="008E11AF">
        <w:rPr>
          <w:rFonts w:ascii="Helvetica" w:hAnsi="Helvetica"/>
          <w:sz w:val="20"/>
          <w:szCs w:val="20"/>
        </w:rPr>
        <w:t xml:space="preserve"> Author must follow these instructions </w:t>
      </w:r>
      <w:r>
        <w:rPr>
          <w:rFonts w:ascii="Helvetica" w:hAnsi="Helvetica"/>
          <w:sz w:val="20"/>
          <w:szCs w:val="20"/>
        </w:rPr>
        <w:t>and ensure that the manuscript is carefully aligned with these guidelines including headings, figures, tables and references. Manuscripts with poor or no typesetting are not preliminary approved and consider for review.</w:t>
      </w:r>
    </w:p>
    <w:p w:rsidR="00A3108C" w:rsidRDefault="00A3108C" w:rsidP="009D0AB6">
      <w:pPr>
        <w:rPr>
          <w:rFonts w:ascii="Helvetica" w:hAnsi="Helvetica"/>
        </w:rPr>
      </w:pPr>
    </w:p>
    <w:p w:rsidR="00751E7D" w:rsidRPr="009D0AB6" w:rsidRDefault="00751E7D" w:rsidP="00751E7D">
      <w:pPr>
        <w:jc w:val="both"/>
        <w:rPr>
          <w:rFonts w:ascii="Helvetica" w:hAnsi="Helvetica"/>
          <w:sz w:val="20"/>
        </w:rPr>
      </w:pP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ript preparation guidelines used as a standard template</w:t>
      </w:r>
      <w:r>
        <w:rPr>
          <w:rFonts w:ascii="Helvetica" w:hAnsi="Helvetica"/>
          <w:sz w:val="20"/>
          <w:szCs w:val="20"/>
        </w:rPr>
        <w:t>.</w:t>
      </w:r>
      <w:r w:rsidRPr="008E11AF">
        <w:rPr>
          <w:rFonts w:ascii="Helvetica" w:hAnsi="Helvetica"/>
          <w:sz w:val="20"/>
          <w:szCs w:val="20"/>
        </w:rPr>
        <w:t xml:space="preserve"> Author must follow these instructions </w:t>
      </w:r>
      <w:r>
        <w:rPr>
          <w:rFonts w:ascii="Helvetica" w:hAnsi="Helvetica"/>
          <w:sz w:val="20"/>
          <w:szCs w:val="20"/>
        </w:rPr>
        <w:t>and ensure that the manuscript is carefully aligned with these guidelines including headings, figures, tables and references. Manuscripts with poor or no typesetting are not preliminary approved and consider for review.</w:t>
      </w:r>
    </w:p>
    <w:p w:rsidR="00751E7D" w:rsidRPr="009D0AB6" w:rsidRDefault="00751E7D" w:rsidP="00751E7D">
      <w:pPr>
        <w:jc w:val="both"/>
        <w:rPr>
          <w:rFonts w:ascii="Helvetica" w:hAnsi="Helvetica"/>
          <w:sz w:val="20"/>
        </w:rPr>
      </w:pPr>
      <w:r w:rsidRPr="008E11AF">
        <w:rPr>
          <w:rFonts w:ascii="Helvetica" w:hAnsi="Helvetica"/>
          <w:sz w:val="20"/>
          <w:szCs w:val="20"/>
        </w:rPr>
        <w:lastRenderedPageBreak/>
        <w:t>These are the manus</w:t>
      </w:r>
      <w:r>
        <w:rPr>
          <w:rFonts w:ascii="Helvetica" w:hAnsi="Helvetica"/>
          <w:sz w:val="20"/>
          <w:szCs w:val="20"/>
        </w:rPr>
        <w:t>c</w:t>
      </w:r>
      <w:r w:rsidRPr="008E11AF">
        <w:rPr>
          <w:rFonts w:ascii="Helvetica" w:hAnsi="Helvetica"/>
          <w:sz w:val="20"/>
          <w:szCs w:val="20"/>
        </w:rPr>
        <w:t>ript preparation guidelines used as a standard template</w:t>
      </w:r>
      <w:r>
        <w:rPr>
          <w:rFonts w:ascii="Helvetica" w:hAnsi="Helvetica"/>
          <w:sz w:val="20"/>
          <w:szCs w:val="20"/>
        </w:rPr>
        <w:t>.</w:t>
      </w:r>
      <w:r w:rsidRPr="008E11AF">
        <w:rPr>
          <w:rFonts w:ascii="Helvetica" w:hAnsi="Helvetica"/>
          <w:sz w:val="20"/>
          <w:szCs w:val="20"/>
        </w:rPr>
        <w:t xml:space="preserve"> Author must follow these instructions </w:t>
      </w:r>
      <w:r>
        <w:rPr>
          <w:rFonts w:ascii="Helvetica" w:hAnsi="Helvetica"/>
          <w:sz w:val="20"/>
          <w:szCs w:val="20"/>
        </w:rPr>
        <w:t>and ensure that the manuscript is carefully aligned with these guidelines including headings, figures, tables and references. Manuscripts with poor or no typesetting are not preliminary approved and consider for review.</w:t>
      </w:r>
    </w:p>
    <w:p w:rsidR="00751E7D" w:rsidRPr="00B8403B" w:rsidRDefault="00751E7D" w:rsidP="009D0AB6">
      <w:pPr>
        <w:rPr>
          <w:rFonts w:ascii="Helvetica" w:hAnsi="Helvetica"/>
        </w:rPr>
      </w:pPr>
    </w:p>
    <w:p w:rsidR="001B0802" w:rsidRPr="001B0802" w:rsidRDefault="00E038F7" w:rsidP="001B0802">
      <w:pPr>
        <w:jc w:val="center"/>
        <w:rPr>
          <w:rFonts w:ascii="Helvetica" w:hAnsi="Helvetica"/>
          <w:sz w:val="20"/>
        </w:rPr>
      </w:pPr>
      <w:r>
        <w:rPr>
          <w:rFonts w:ascii="Helvetica" w:hAnsi="Helvetica"/>
          <w:noProof/>
          <w:sz w:val="20"/>
          <w:szCs w:val="20"/>
        </w:rPr>
        <w:drawing>
          <wp:inline distT="0" distB="0" distL="0" distR="0">
            <wp:extent cx="3002280" cy="1604645"/>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002280" cy="1604645"/>
                    </a:xfrm>
                    <a:prstGeom prst="rect">
                      <a:avLst/>
                    </a:prstGeom>
                    <a:solidFill>
                      <a:srgbClr val="FFFFFF"/>
                    </a:solidFill>
                    <a:ln w="9525">
                      <a:noFill/>
                      <a:miter lim="800000"/>
                      <a:headEnd/>
                      <a:tailEnd/>
                    </a:ln>
                  </pic:spPr>
                </pic:pic>
              </a:graphicData>
            </a:graphic>
          </wp:inline>
        </w:drawing>
      </w:r>
    </w:p>
    <w:p w:rsidR="001B0802" w:rsidRPr="00B8403B" w:rsidRDefault="001B0802" w:rsidP="009D0AB6">
      <w:pPr>
        <w:tabs>
          <w:tab w:val="left" w:pos="2700"/>
        </w:tabs>
        <w:jc w:val="center"/>
        <w:rPr>
          <w:rFonts w:ascii="Helvetica" w:hAnsi="Helvetica"/>
          <w:b/>
          <w:sz w:val="14"/>
          <w:szCs w:val="20"/>
        </w:rPr>
      </w:pPr>
    </w:p>
    <w:p w:rsidR="009D0AB6" w:rsidRDefault="009D0AB6" w:rsidP="009D0AB6">
      <w:pPr>
        <w:tabs>
          <w:tab w:val="left" w:pos="2700"/>
        </w:tabs>
        <w:jc w:val="center"/>
        <w:rPr>
          <w:rFonts w:ascii="Helvetica" w:hAnsi="Helvetica"/>
          <w:sz w:val="18"/>
        </w:rPr>
      </w:pPr>
      <w:r w:rsidRPr="004E5F1B">
        <w:rPr>
          <w:rFonts w:ascii="Helvetica" w:hAnsi="Helvetica"/>
          <w:b/>
          <w:sz w:val="18"/>
        </w:rPr>
        <w:t>F</w:t>
      </w:r>
      <w:r w:rsidR="000F5C30" w:rsidRPr="004E5F1B">
        <w:rPr>
          <w:rFonts w:ascii="Helvetica" w:hAnsi="Helvetica"/>
          <w:b/>
          <w:sz w:val="18"/>
        </w:rPr>
        <w:t>IGURE</w:t>
      </w:r>
      <w:r w:rsidRPr="004E5F1B">
        <w:rPr>
          <w:rFonts w:ascii="Helvetica" w:hAnsi="Helvetica"/>
          <w:b/>
          <w:sz w:val="18"/>
        </w:rPr>
        <w:t xml:space="preserve"> 1:</w:t>
      </w:r>
      <w:r w:rsidRPr="009D0AB6">
        <w:rPr>
          <w:rFonts w:ascii="Helvetica" w:hAnsi="Helvetica"/>
          <w:sz w:val="18"/>
        </w:rPr>
        <w:t xml:space="preserve"> </w:t>
      </w:r>
      <w:r w:rsidR="00EC13A2">
        <w:rPr>
          <w:rFonts w:ascii="Helvetica" w:hAnsi="Helvetica"/>
          <w:sz w:val="18"/>
        </w:rPr>
        <w:t xml:space="preserve">All figures must be aligned </w:t>
      </w:r>
      <w:r w:rsidR="00B8403B">
        <w:rPr>
          <w:rFonts w:ascii="Helvetica" w:hAnsi="Helvetica"/>
          <w:sz w:val="18"/>
        </w:rPr>
        <w:t>c</w:t>
      </w:r>
      <w:r w:rsidR="00EC13A2">
        <w:rPr>
          <w:rFonts w:ascii="Helvetica" w:hAnsi="Helvetica"/>
          <w:sz w:val="18"/>
        </w:rPr>
        <w:t>entered.</w:t>
      </w:r>
    </w:p>
    <w:p w:rsidR="000F5C30" w:rsidRPr="00B8403B" w:rsidRDefault="000F5C30" w:rsidP="009D0AB6">
      <w:pPr>
        <w:tabs>
          <w:tab w:val="left" w:pos="2700"/>
        </w:tabs>
        <w:jc w:val="center"/>
        <w:rPr>
          <w:rFonts w:ascii="Helvetica" w:hAnsi="Helvetica"/>
          <w:szCs w:val="20"/>
        </w:rPr>
      </w:pPr>
    </w:p>
    <w:p w:rsidR="00A837AA" w:rsidRDefault="00751E7D" w:rsidP="0037294E">
      <w:pPr>
        <w:jc w:val="both"/>
        <w:rPr>
          <w:rFonts w:ascii="Helvetica" w:hAnsi="Helvetica"/>
          <w:sz w:val="20"/>
        </w:rPr>
      </w:pP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ript preparation guidelines used as a standard template</w:t>
      </w:r>
      <w:r>
        <w:rPr>
          <w:rFonts w:ascii="Helvetica" w:hAnsi="Helvetica"/>
          <w:sz w:val="20"/>
          <w:szCs w:val="20"/>
        </w:rPr>
        <w:t>.</w:t>
      </w:r>
      <w:r w:rsidRPr="008E11AF">
        <w:rPr>
          <w:rFonts w:ascii="Helvetica" w:hAnsi="Helvetica"/>
          <w:sz w:val="20"/>
          <w:szCs w:val="20"/>
        </w:rPr>
        <w:t xml:space="preserve"> Author must follow these instructions </w:t>
      </w:r>
      <w:r>
        <w:rPr>
          <w:rFonts w:ascii="Helvetica" w:hAnsi="Helvetica"/>
          <w:sz w:val="20"/>
          <w:szCs w:val="20"/>
        </w:rPr>
        <w:t>and ensure that the manuscript is carefully aligned with these guidelines including headings, figures, tables and references. Manuscripts with poor or no typesetting are not preliminary approved and consider for review.</w:t>
      </w:r>
    </w:p>
    <w:p w:rsidR="00247FEC" w:rsidRPr="00751E7D" w:rsidRDefault="007D71FC" w:rsidP="00B36A19">
      <w:pPr>
        <w:jc w:val="center"/>
        <w:rPr>
          <w:rFonts w:ascii="Helvetica" w:hAnsi="Helvetica"/>
        </w:rPr>
      </w:pPr>
      <w:r>
        <w:rPr>
          <w:rFonts w:ascii="Helvetica" w:hAnsi="Helvetica"/>
          <w:noProof/>
        </w:rPr>
        <w:pict>
          <v:rect id="_x0000_s2055" style="position:absolute;left:0;text-align:left;margin-left:63pt;margin-top:8pt;width:324pt;height:54pt;z-index:251657728"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2124"/>
                    <w:gridCol w:w="2124"/>
                  </w:tblGrid>
                  <w:tr w:rsidR="002411CF">
                    <w:tc>
                      <w:tcPr>
                        <w:tcW w:w="2124" w:type="dxa"/>
                      </w:tcPr>
                      <w:p w:rsidR="002411CF" w:rsidRPr="005E47EA" w:rsidRDefault="002411CF" w:rsidP="005E47EA">
                        <w:pPr>
                          <w:jc w:val="center"/>
                          <w:rPr>
                            <w:rFonts w:ascii="Helvetica" w:hAnsi="Helvetica"/>
                            <w:b/>
                            <w:sz w:val="20"/>
                            <w:szCs w:val="20"/>
                          </w:rPr>
                        </w:pPr>
                        <w:r w:rsidRPr="005E47EA">
                          <w:rPr>
                            <w:rFonts w:ascii="Helvetica" w:hAnsi="Helvetica"/>
                            <w:b/>
                            <w:sz w:val="20"/>
                            <w:szCs w:val="20"/>
                          </w:rPr>
                          <w:t>Column1</w:t>
                        </w:r>
                      </w:p>
                    </w:tc>
                    <w:tc>
                      <w:tcPr>
                        <w:tcW w:w="2124" w:type="dxa"/>
                      </w:tcPr>
                      <w:p w:rsidR="002411CF" w:rsidRPr="005E47EA" w:rsidRDefault="002411CF" w:rsidP="005E47EA">
                        <w:pPr>
                          <w:jc w:val="center"/>
                          <w:rPr>
                            <w:rFonts w:ascii="Helvetica" w:hAnsi="Helvetica"/>
                            <w:b/>
                            <w:sz w:val="20"/>
                            <w:szCs w:val="20"/>
                          </w:rPr>
                        </w:pPr>
                        <w:r w:rsidRPr="005E47EA">
                          <w:rPr>
                            <w:rFonts w:ascii="Helvetica" w:hAnsi="Helvetica"/>
                            <w:b/>
                            <w:sz w:val="20"/>
                            <w:szCs w:val="20"/>
                          </w:rPr>
                          <w:t>Column2</w:t>
                        </w:r>
                      </w:p>
                    </w:tc>
                    <w:tc>
                      <w:tcPr>
                        <w:tcW w:w="2124" w:type="dxa"/>
                      </w:tcPr>
                      <w:p w:rsidR="002411CF" w:rsidRPr="005E47EA" w:rsidRDefault="002411CF" w:rsidP="005E47EA">
                        <w:pPr>
                          <w:jc w:val="center"/>
                          <w:rPr>
                            <w:rFonts w:ascii="Helvetica" w:hAnsi="Helvetica"/>
                            <w:b/>
                            <w:sz w:val="20"/>
                            <w:szCs w:val="20"/>
                          </w:rPr>
                        </w:pPr>
                        <w:r w:rsidRPr="005E47EA">
                          <w:rPr>
                            <w:rFonts w:ascii="Helvetica" w:hAnsi="Helvetica"/>
                            <w:b/>
                            <w:sz w:val="20"/>
                            <w:szCs w:val="20"/>
                          </w:rPr>
                          <w:t>Column3</w:t>
                        </w:r>
                      </w:p>
                    </w:tc>
                  </w:tr>
                  <w:tr w:rsidR="002411CF">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1</w:t>
                        </w:r>
                      </w:p>
                    </w:tc>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2</w:t>
                        </w:r>
                      </w:p>
                    </w:tc>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3</w:t>
                        </w:r>
                      </w:p>
                    </w:tc>
                  </w:tr>
                  <w:tr w:rsidR="002411CF">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4</w:t>
                        </w:r>
                      </w:p>
                    </w:tc>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5</w:t>
                        </w:r>
                      </w:p>
                    </w:tc>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6</w:t>
                        </w:r>
                      </w:p>
                    </w:tc>
                  </w:tr>
                  <w:tr w:rsidR="002411CF">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7</w:t>
                        </w:r>
                      </w:p>
                    </w:tc>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8</w:t>
                        </w:r>
                      </w:p>
                    </w:tc>
                    <w:tc>
                      <w:tcPr>
                        <w:tcW w:w="2124" w:type="dxa"/>
                      </w:tcPr>
                      <w:p w:rsidR="002411CF" w:rsidRPr="005E47EA" w:rsidRDefault="002B69AE" w:rsidP="005E47EA">
                        <w:pPr>
                          <w:jc w:val="center"/>
                          <w:rPr>
                            <w:rFonts w:ascii="Helvetica" w:hAnsi="Helvetica"/>
                            <w:sz w:val="18"/>
                            <w:szCs w:val="20"/>
                          </w:rPr>
                        </w:pPr>
                        <w:r w:rsidRPr="005E47EA">
                          <w:rPr>
                            <w:rFonts w:ascii="Helvetica" w:hAnsi="Helvetica"/>
                            <w:sz w:val="18"/>
                            <w:szCs w:val="20"/>
                          </w:rPr>
                          <w:t>Value 9</w:t>
                        </w:r>
                      </w:p>
                    </w:tc>
                  </w:tr>
                </w:tbl>
                <w:p w:rsidR="002411CF" w:rsidRDefault="002411CF"/>
              </w:txbxContent>
            </v:textbox>
          </v:rect>
        </w:pict>
      </w:r>
    </w:p>
    <w:p w:rsidR="009D0AB6" w:rsidRDefault="009D0AB6" w:rsidP="0037294E">
      <w:pPr>
        <w:tabs>
          <w:tab w:val="left" w:pos="2700"/>
        </w:tabs>
        <w:jc w:val="both"/>
        <w:rPr>
          <w:rFonts w:ascii="Helvetica" w:hAnsi="Helvetica"/>
          <w:sz w:val="20"/>
        </w:rPr>
      </w:pPr>
    </w:p>
    <w:p w:rsidR="00D03ACC" w:rsidRPr="00C57609" w:rsidRDefault="00D03ACC" w:rsidP="0037294E">
      <w:pPr>
        <w:tabs>
          <w:tab w:val="left" w:pos="2700"/>
        </w:tabs>
        <w:jc w:val="both"/>
        <w:rPr>
          <w:rFonts w:ascii="Helvetica" w:hAnsi="Helvetica"/>
          <w:sz w:val="20"/>
        </w:rPr>
      </w:pPr>
    </w:p>
    <w:p w:rsidR="009D0AB6" w:rsidRDefault="009D0AB6" w:rsidP="0037294E">
      <w:pPr>
        <w:tabs>
          <w:tab w:val="left" w:pos="2700"/>
        </w:tabs>
        <w:jc w:val="both"/>
        <w:rPr>
          <w:rFonts w:ascii="Helvetica" w:hAnsi="Helvetica"/>
          <w:sz w:val="20"/>
        </w:rPr>
      </w:pPr>
    </w:p>
    <w:p w:rsidR="00E91620" w:rsidRDefault="00E91620" w:rsidP="0037294E">
      <w:pPr>
        <w:tabs>
          <w:tab w:val="left" w:pos="2700"/>
        </w:tabs>
        <w:jc w:val="both"/>
        <w:rPr>
          <w:rFonts w:ascii="Helvetica" w:hAnsi="Helvetica"/>
          <w:sz w:val="20"/>
        </w:rPr>
      </w:pPr>
    </w:p>
    <w:p w:rsidR="00B32AA9" w:rsidRPr="00B8403B" w:rsidRDefault="00B32AA9" w:rsidP="00B36A19">
      <w:pPr>
        <w:tabs>
          <w:tab w:val="left" w:pos="2700"/>
        </w:tabs>
        <w:jc w:val="center"/>
        <w:rPr>
          <w:rFonts w:ascii="Helvetica" w:hAnsi="Helvetica"/>
          <w:sz w:val="14"/>
        </w:rPr>
      </w:pPr>
    </w:p>
    <w:p w:rsidR="00B32AA9" w:rsidRDefault="00B32AA9" w:rsidP="00B32AA9">
      <w:pPr>
        <w:tabs>
          <w:tab w:val="left" w:pos="2700"/>
        </w:tabs>
        <w:jc w:val="center"/>
        <w:rPr>
          <w:rFonts w:ascii="Helvetica" w:hAnsi="Helvetica"/>
          <w:sz w:val="18"/>
        </w:rPr>
      </w:pPr>
      <w:r>
        <w:rPr>
          <w:rFonts w:ascii="Helvetica" w:hAnsi="Helvetica"/>
          <w:b/>
          <w:sz w:val="18"/>
        </w:rPr>
        <w:t xml:space="preserve">TABLE </w:t>
      </w:r>
      <w:r w:rsidRPr="004E5F1B">
        <w:rPr>
          <w:rFonts w:ascii="Helvetica" w:hAnsi="Helvetica"/>
          <w:b/>
          <w:sz w:val="18"/>
        </w:rPr>
        <w:t>1:</w:t>
      </w:r>
      <w:r w:rsidRPr="009D0AB6">
        <w:rPr>
          <w:rFonts w:ascii="Helvetica" w:hAnsi="Helvetica"/>
          <w:sz w:val="18"/>
        </w:rPr>
        <w:t xml:space="preserve"> </w:t>
      </w:r>
      <w:r w:rsidR="00B8403B">
        <w:rPr>
          <w:rFonts w:ascii="Helvetica" w:hAnsi="Helvetica"/>
          <w:sz w:val="18"/>
        </w:rPr>
        <w:t>All tables must be aligned c</w:t>
      </w:r>
      <w:r w:rsidR="001F48E5">
        <w:rPr>
          <w:rFonts w:ascii="Helvetica" w:hAnsi="Helvetica"/>
          <w:sz w:val="18"/>
        </w:rPr>
        <w:t>entered.</w:t>
      </w:r>
    </w:p>
    <w:p w:rsidR="00B33054" w:rsidRPr="00751E7D" w:rsidRDefault="00B33054" w:rsidP="0037294E">
      <w:pPr>
        <w:tabs>
          <w:tab w:val="left" w:pos="2700"/>
        </w:tabs>
        <w:jc w:val="both"/>
        <w:rPr>
          <w:rFonts w:ascii="Helvetica" w:hAnsi="Helvetica" w:cs="Helvetica"/>
          <w:szCs w:val="20"/>
        </w:rPr>
      </w:pPr>
    </w:p>
    <w:p w:rsidR="00FD3BFC" w:rsidRDefault="00FD3BFC" w:rsidP="00FD3BFC">
      <w:pPr>
        <w:jc w:val="both"/>
        <w:rPr>
          <w:rFonts w:ascii="Helvetica" w:hAnsi="Helvetica"/>
          <w:sz w:val="20"/>
          <w:szCs w:val="20"/>
        </w:rPr>
      </w:pPr>
      <w:r w:rsidRPr="008E11AF">
        <w:rPr>
          <w:rFonts w:ascii="Helvetica" w:hAnsi="Helvetica"/>
          <w:sz w:val="20"/>
          <w:szCs w:val="20"/>
        </w:rPr>
        <w:t>This guideline is used for all journals.</w:t>
      </w:r>
      <w:r w:rsidRPr="00931CEA">
        <w:rPr>
          <w:rFonts w:ascii="Helvetica" w:hAnsi="Helvetica"/>
          <w:sz w:val="20"/>
          <w:szCs w:val="20"/>
        </w:rPr>
        <w:t xml:space="preserve"> </w:t>
      </w:r>
      <w:r w:rsidRPr="008E11AF">
        <w:rPr>
          <w:rFonts w:ascii="Helvetica" w:hAnsi="Helvetica"/>
          <w:sz w:val="20"/>
          <w:szCs w:val="20"/>
        </w:rPr>
        <w:t>These are the manus</w:t>
      </w:r>
      <w:r>
        <w:rPr>
          <w:rFonts w:ascii="Helvetica" w:hAnsi="Helvetica"/>
          <w:sz w:val="20"/>
          <w:szCs w:val="20"/>
        </w:rPr>
        <w:t>c</w:t>
      </w:r>
      <w:r w:rsidRPr="008E11AF">
        <w:rPr>
          <w:rFonts w:ascii="Helvetica" w:hAnsi="Helvetica"/>
          <w:sz w:val="20"/>
          <w:szCs w:val="20"/>
        </w:rPr>
        <w:t xml:space="preserve">ript preparation guidelines used as a standard template for all journal submissions. Author must follow these instructions while preparing/modifying these guidelines. </w:t>
      </w:r>
    </w:p>
    <w:p w:rsidR="00FD3BFC" w:rsidRPr="00881BB3" w:rsidRDefault="00FD3BFC" w:rsidP="00FD3BFC">
      <w:pPr>
        <w:jc w:val="both"/>
        <w:rPr>
          <w:rFonts w:ascii="Helvetica" w:hAnsi="Helvetica"/>
        </w:rPr>
      </w:pPr>
    </w:p>
    <w:p w:rsidR="00B749B4" w:rsidRPr="00F20DE1" w:rsidRDefault="00533CBC" w:rsidP="00F20DE1">
      <w:pPr>
        <w:pStyle w:val="Heading1"/>
      </w:pPr>
      <w:r>
        <w:t>REFERENCES</w:t>
      </w:r>
    </w:p>
    <w:p w:rsidR="00B749B4" w:rsidRDefault="00B749B4" w:rsidP="00B749B4">
      <w:pPr>
        <w:jc w:val="both"/>
        <w:rPr>
          <w:rFonts w:ascii="Helvetica" w:hAnsi="Helvetica"/>
          <w:sz w:val="20"/>
          <w:szCs w:val="20"/>
        </w:rPr>
      </w:pPr>
      <w:r w:rsidRPr="00B749B4">
        <w:rPr>
          <w:rFonts w:ascii="Helvetica" w:hAnsi="Helvetica"/>
          <w:sz w:val="20"/>
          <w:szCs w:val="20"/>
        </w:rPr>
        <w:t xml:space="preserve">The references should be </w:t>
      </w:r>
      <w:r w:rsidR="00B8403B">
        <w:rPr>
          <w:rFonts w:ascii="Helvetica" w:hAnsi="Helvetica"/>
          <w:sz w:val="20"/>
          <w:szCs w:val="20"/>
        </w:rPr>
        <w:t>arranged in alphabetical</w:t>
      </w:r>
      <w:r w:rsidR="00CC7BD5">
        <w:rPr>
          <w:rFonts w:ascii="Helvetica" w:hAnsi="Helvetica"/>
          <w:sz w:val="20"/>
          <w:szCs w:val="20"/>
        </w:rPr>
        <w:t xml:space="preserve"> order without numbers/bullets and should have </w:t>
      </w:r>
      <w:r w:rsidR="00AB0509">
        <w:rPr>
          <w:rFonts w:ascii="Helvetica" w:hAnsi="Helvetica"/>
          <w:sz w:val="20"/>
          <w:szCs w:val="20"/>
        </w:rPr>
        <w:t xml:space="preserve">either </w:t>
      </w:r>
      <w:r w:rsidR="00CC7BD5">
        <w:rPr>
          <w:rFonts w:ascii="Helvetica" w:hAnsi="Helvetica"/>
          <w:sz w:val="20"/>
          <w:szCs w:val="20"/>
        </w:rPr>
        <w:t xml:space="preserve">parenthetical or narrative citation within the paper. </w:t>
      </w:r>
    </w:p>
    <w:p w:rsidR="00B8403B" w:rsidRDefault="00B8403B" w:rsidP="00B749B4">
      <w:pPr>
        <w:jc w:val="both"/>
        <w:rPr>
          <w:rFonts w:ascii="Helvetica" w:hAnsi="Helvetica"/>
          <w:sz w:val="20"/>
          <w:szCs w:val="20"/>
        </w:rPr>
      </w:pPr>
    </w:p>
    <w:p w:rsidR="00B8403B" w:rsidRPr="0095458C" w:rsidRDefault="00751E7D" w:rsidP="00B749B4">
      <w:pPr>
        <w:jc w:val="both"/>
        <w:rPr>
          <w:rFonts w:ascii="Helvetica" w:hAnsi="Helvetica"/>
          <w:i/>
          <w:sz w:val="20"/>
          <w:szCs w:val="20"/>
          <w:u w:val="single"/>
        </w:rPr>
      </w:pPr>
      <w:r w:rsidRPr="0095458C">
        <w:rPr>
          <w:rFonts w:ascii="Helvetica" w:hAnsi="Helvetica"/>
          <w:i/>
          <w:sz w:val="20"/>
          <w:szCs w:val="20"/>
          <w:u w:val="single"/>
        </w:rPr>
        <w:t>Example</w:t>
      </w:r>
    </w:p>
    <w:p w:rsidR="00751E7D" w:rsidRDefault="00751E7D" w:rsidP="00B749B4">
      <w:pPr>
        <w:jc w:val="both"/>
        <w:rPr>
          <w:rFonts w:ascii="Helvetica" w:hAnsi="Helvetica"/>
          <w:sz w:val="20"/>
          <w:szCs w:val="20"/>
          <w:u w:val="single"/>
        </w:rPr>
      </w:pPr>
    </w:p>
    <w:p w:rsidR="00B8403B" w:rsidRDefault="00B8403B" w:rsidP="00B749B4">
      <w:pPr>
        <w:jc w:val="both"/>
        <w:rPr>
          <w:rFonts w:ascii="Helvetica" w:hAnsi="Helvetica"/>
          <w:sz w:val="20"/>
          <w:szCs w:val="20"/>
        </w:rPr>
      </w:pPr>
      <w:r w:rsidRPr="00B8403B">
        <w:rPr>
          <w:rFonts w:ascii="Helvetica" w:hAnsi="Helvetica"/>
          <w:sz w:val="20"/>
          <w:szCs w:val="20"/>
        </w:rPr>
        <w:t xml:space="preserve">Grady, J. S., Her, M., Moreno, G., Perez, C., &amp; </w:t>
      </w:r>
      <w:proofErr w:type="spellStart"/>
      <w:r w:rsidRPr="00B8403B">
        <w:rPr>
          <w:rFonts w:ascii="Helvetica" w:hAnsi="Helvetica"/>
          <w:sz w:val="20"/>
          <w:szCs w:val="20"/>
        </w:rPr>
        <w:t>Yelinek</w:t>
      </w:r>
      <w:proofErr w:type="spellEnd"/>
      <w:r w:rsidRPr="00B8403B">
        <w:rPr>
          <w:rFonts w:ascii="Helvetica" w:hAnsi="Helvetica"/>
          <w:sz w:val="20"/>
          <w:szCs w:val="20"/>
        </w:rPr>
        <w:t xml:space="preserve">, J. (2019). Emotions in storybooks: A comparison of storybooks that represent ethnic and racial groups in the United States. </w:t>
      </w:r>
      <w:r w:rsidRPr="00CC7BD5">
        <w:rPr>
          <w:rFonts w:ascii="Helvetica" w:hAnsi="Helvetica"/>
          <w:i/>
          <w:sz w:val="20"/>
          <w:szCs w:val="20"/>
        </w:rPr>
        <w:t>Psychology of Popular Media Culture, 8</w:t>
      </w:r>
      <w:r w:rsidRPr="00B8403B">
        <w:rPr>
          <w:rFonts w:ascii="Helvetica" w:hAnsi="Helvetica"/>
          <w:sz w:val="20"/>
          <w:szCs w:val="20"/>
        </w:rPr>
        <w:t>(3), 207–217. https://doi.org/10.1037/ppm0000185</w:t>
      </w:r>
      <w:r>
        <w:rPr>
          <w:rFonts w:ascii="Helvetica" w:hAnsi="Helvetica"/>
          <w:sz w:val="20"/>
          <w:szCs w:val="20"/>
        </w:rPr>
        <w:t>.</w:t>
      </w:r>
    </w:p>
    <w:p w:rsidR="00380613" w:rsidRDefault="00380613" w:rsidP="00B749B4">
      <w:pPr>
        <w:jc w:val="both"/>
        <w:rPr>
          <w:rFonts w:ascii="Helvetica" w:hAnsi="Helvetica"/>
          <w:sz w:val="20"/>
          <w:szCs w:val="20"/>
        </w:rPr>
      </w:pPr>
    </w:p>
    <w:p w:rsidR="00B8403B" w:rsidRPr="00B8403B" w:rsidRDefault="00B8403B" w:rsidP="00B8403B">
      <w:pPr>
        <w:jc w:val="both"/>
        <w:rPr>
          <w:rFonts w:ascii="Helvetica" w:hAnsi="Helvetica"/>
          <w:sz w:val="20"/>
          <w:szCs w:val="20"/>
        </w:rPr>
      </w:pPr>
      <w:r>
        <w:rPr>
          <w:rFonts w:ascii="Helvetica" w:hAnsi="Helvetica"/>
          <w:sz w:val="20"/>
          <w:szCs w:val="20"/>
        </w:rPr>
        <w:t xml:space="preserve">* </w:t>
      </w:r>
      <w:r w:rsidRPr="00B8403B">
        <w:rPr>
          <w:rFonts w:ascii="Helvetica" w:hAnsi="Helvetica"/>
          <w:sz w:val="20"/>
          <w:szCs w:val="20"/>
        </w:rPr>
        <w:t>Parenthetical citation: (Grady et al., 2019)</w:t>
      </w:r>
    </w:p>
    <w:p w:rsidR="00CC7BD5" w:rsidRDefault="00B8403B" w:rsidP="00B8403B">
      <w:pPr>
        <w:jc w:val="both"/>
        <w:rPr>
          <w:rFonts w:ascii="Helvetica" w:hAnsi="Helvetica"/>
          <w:sz w:val="20"/>
          <w:szCs w:val="20"/>
        </w:rPr>
      </w:pPr>
      <w:r>
        <w:rPr>
          <w:rFonts w:ascii="Helvetica" w:hAnsi="Helvetica"/>
          <w:sz w:val="20"/>
          <w:szCs w:val="20"/>
        </w:rPr>
        <w:t xml:space="preserve">* </w:t>
      </w:r>
      <w:r w:rsidRPr="00B8403B">
        <w:rPr>
          <w:rFonts w:ascii="Helvetica" w:hAnsi="Helvetica"/>
          <w:sz w:val="20"/>
          <w:szCs w:val="20"/>
        </w:rPr>
        <w:t>Narrative citation: Grady et al. (2019)</w:t>
      </w:r>
    </w:p>
    <w:p w:rsidR="00CC7BD5" w:rsidRDefault="00CC7BD5" w:rsidP="00B8403B">
      <w:pPr>
        <w:jc w:val="both"/>
        <w:rPr>
          <w:rFonts w:ascii="Helvetica" w:hAnsi="Helvetica"/>
          <w:sz w:val="20"/>
          <w:szCs w:val="20"/>
        </w:rPr>
      </w:pPr>
    </w:p>
    <w:p w:rsidR="00CC7BD5" w:rsidRDefault="00CC7BD5" w:rsidP="00B8403B">
      <w:pPr>
        <w:jc w:val="both"/>
        <w:rPr>
          <w:rFonts w:ascii="Helvetica" w:hAnsi="Helvetica"/>
          <w:sz w:val="20"/>
          <w:szCs w:val="20"/>
        </w:rPr>
      </w:pPr>
      <w:r>
        <w:rPr>
          <w:rFonts w:ascii="Helvetica" w:hAnsi="Helvetica"/>
          <w:sz w:val="20"/>
          <w:szCs w:val="20"/>
        </w:rPr>
        <w:t>For complete reference examples</w:t>
      </w:r>
      <w:r w:rsidR="008164DD">
        <w:rPr>
          <w:rFonts w:ascii="Helvetica" w:hAnsi="Helvetica"/>
          <w:sz w:val="20"/>
          <w:szCs w:val="20"/>
        </w:rPr>
        <w:t xml:space="preserve"> for journal articles, conference proceedings, books and others</w:t>
      </w:r>
      <w:r>
        <w:rPr>
          <w:rFonts w:ascii="Helvetica" w:hAnsi="Helvetica"/>
          <w:sz w:val="20"/>
          <w:szCs w:val="20"/>
        </w:rPr>
        <w:t>, please refer to APA Styling Guidelines.</w:t>
      </w:r>
    </w:p>
    <w:p w:rsidR="00CC7BD5" w:rsidRDefault="00CC7BD5" w:rsidP="00B8403B">
      <w:pPr>
        <w:jc w:val="both"/>
        <w:rPr>
          <w:rFonts w:ascii="Helvetica" w:hAnsi="Helvetica"/>
          <w:sz w:val="20"/>
          <w:szCs w:val="20"/>
        </w:rPr>
      </w:pPr>
    </w:p>
    <w:p w:rsidR="00CC7BD5" w:rsidRPr="00B8403B" w:rsidRDefault="00CC7BD5" w:rsidP="00B8403B">
      <w:pPr>
        <w:jc w:val="both"/>
        <w:rPr>
          <w:rFonts w:ascii="Helvetica" w:hAnsi="Helvetica"/>
          <w:sz w:val="20"/>
          <w:szCs w:val="20"/>
        </w:rPr>
      </w:pPr>
      <w:r w:rsidRPr="008164DD">
        <w:rPr>
          <w:rFonts w:ascii="Helvetica" w:hAnsi="Helvetica"/>
          <w:b/>
          <w:color w:val="FF0000"/>
          <w:sz w:val="20"/>
          <w:szCs w:val="20"/>
        </w:rPr>
        <w:t>APA Reference Style -</w:t>
      </w:r>
      <w:r>
        <w:rPr>
          <w:rFonts w:ascii="Helvetica" w:hAnsi="Helvetica"/>
          <w:sz w:val="20"/>
          <w:szCs w:val="20"/>
        </w:rPr>
        <w:t xml:space="preserve"> </w:t>
      </w:r>
      <w:hyperlink r:id="rId8" w:history="1">
        <w:r w:rsidRPr="00B8403B">
          <w:rPr>
            <w:rStyle w:val="Hyperlink"/>
            <w:rFonts w:ascii="Helvetica" w:hAnsi="Helvetica"/>
            <w:sz w:val="20"/>
            <w:szCs w:val="20"/>
          </w:rPr>
          <w:t>https://apastyle.apa.org/style-grammar-guidelines/references/examples</w:t>
        </w:r>
      </w:hyperlink>
    </w:p>
    <w:sectPr w:rsidR="00CC7BD5" w:rsidRPr="00B8403B" w:rsidSect="007E3FD2">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D0" w:rsidRDefault="00A67ED0">
      <w:r>
        <w:separator/>
      </w:r>
    </w:p>
  </w:endnote>
  <w:endnote w:type="continuationSeparator" w:id="0">
    <w:p w:rsidR="00A67ED0" w:rsidRDefault="00A67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NFB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A5" w:rsidRPr="008074A5" w:rsidRDefault="001B62F9" w:rsidP="008074A5">
    <w:pPr>
      <w:pStyle w:val="Header"/>
      <w:rPr>
        <w:rFonts w:ascii="Helvetica" w:hAnsi="Helvetica"/>
        <w:sz w:val="18"/>
      </w:rPr>
    </w:pPr>
    <w:r>
      <w:rPr>
        <w:rFonts w:ascii="Helvetica" w:hAnsi="Helvetica"/>
        <w:sz w:val="18"/>
      </w:rPr>
      <w:t>Journal</w:t>
    </w:r>
    <w:r w:rsidR="003B1952">
      <w:rPr>
        <w:rFonts w:ascii="Helvetica" w:hAnsi="Helvetica"/>
        <w:sz w:val="18"/>
      </w:rPr>
      <w:t xml:space="preserve"> (</w:t>
    </w:r>
    <w:r>
      <w:rPr>
        <w:rFonts w:ascii="Helvetica" w:hAnsi="Helvetica"/>
        <w:sz w:val="18"/>
      </w:rPr>
      <w:t>Journal Code</w:t>
    </w:r>
    <w:r w:rsidR="003B1952">
      <w:rPr>
        <w:rFonts w:ascii="Helvetica" w:hAnsi="Helvetica"/>
        <w:sz w:val="18"/>
      </w:rPr>
      <w:t>), Volume (</w:t>
    </w:r>
    <w:r>
      <w:rPr>
        <w:rFonts w:ascii="Helvetica" w:hAnsi="Helvetica"/>
        <w:sz w:val="18"/>
      </w:rPr>
      <w:t>x</w:t>
    </w:r>
    <w:r w:rsidR="003B1952">
      <w:rPr>
        <w:rFonts w:ascii="Helvetica" w:hAnsi="Helvetica"/>
        <w:sz w:val="18"/>
      </w:rPr>
      <w:t>)</w:t>
    </w:r>
    <w:r w:rsidR="003E3F0D">
      <w:rPr>
        <w:rFonts w:ascii="Helvetica" w:hAnsi="Helvetica"/>
        <w:sz w:val="18"/>
      </w:rPr>
      <w:t xml:space="preserve"> </w:t>
    </w:r>
    <w:r w:rsidR="003B1952">
      <w:rPr>
        <w:rFonts w:ascii="Helvetica" w:hAnsi="Helvetica"/>
        <w:sz w:val="18"/>
      </w:rPr>
      <w:t>: Issue (</w:t>
    </w:r>
    <w:r>
      <w:rPr>
        <w:rFonts w:ascii="Helvetica" w:hAnsi="Helvetica"/>
        <w:sz w:val="18"/>
      </w:rPr>
      <w:t>x</w:t>
    </w:r>
    <w:r w:rsidR="003B1952">
      <w:rPr>
        <w:rFonts w:ascii="Helvetica" w:hAnsi="Helvetica"/>
        <w:sz w:val="18"/>
      </w:rPr>
      <w:t>)</w:t>
    </w:r>
    <w:r w:rsidR="003C6DEC">
      <w:rPr>
        <w:rFonts w:ascii="Helvetica" w:hAnsi="Helvetica"/>
        <w:sz w:val="18"/>
      </w:rPr>
      <w:t xml:space="preserve"> :</w:t>
    </w:r>
    <w:r w:rsidR="003E3F0D">
      <w:rPr>
        <w:rFonts w:ascii="Helvetica" w:hAnsi="Helvetica"/>
        <w:sz w:val="18"/>
      </w:rPr>
      <w:t xml:space="preserve"> </w:t>
    </w:r>
    <w:r w:rsidR="00D07C50">
      <w:rPr>
        <w:rFonts w:ascii="Helvetica" w:hAnsi="Helvetica"/>
        <w:sz w:val="18"/>
      </w:rPr>
      <w:t>20</w:t>
    </w:r>
    <w:r>
      <w:rPr>
        <w:rFonts w:ascii="Helvetica" w:hAnsi="Helvetica"/>
        <w:sz w:val="18"/>
      </w:rPr>
      <w:t>XX</w:t>
    </w:r>
    <w:r w:rsidR="00076F34">
      <w:rPr>
        <w:rFonts w:ascii="Helvetica" w:hAnsi="Helvetica"/>
        <w:sz w:val="18"/>
      </w:rPr>
      <w:tab/>
    </w:r>
    <w:r>
      <w:rPr>
        <w:rFonts w:ascii="Helvetica" w:hAnsi="Helvetica"/>
        <w:sz w:val="18"/>
      </w:rPr>
      <w:tab/>
    </w:r>
    <w:r w:rsidR="007D71FC" w:rsidRPr="00076F34">
      <w:rPr>
        <w:rStyle w:val="PageNumber"/>
        <w:rFonts w:ascii="Helvetica" w:hAnsi="Helvetica"/>
        <w:sz w:val="18"/>
        <w:szCs w:val="18"/>
      </w:rPr>
      <w:fldChar w:fldCharType="begin"/>
    </w:r>
    <w:r w:rsidR="00076F34" w:rsidRPr="00076F34">
      <w:rPr>
        <w:rStyle w:val="PageNumber"/>
        <w:rFonts w:ascii="Helvetica" w:hAnsi="Helvetica"/>
        <w:sz w:val="18"/>
        <w:szCs w:val="18"/>
      </w:rPr>
      <w:instrText xml:space="preserve"> PAGE </w:instrText>
    </w:r>
    <w:r w:rsidR="007D71FC" w:rsidRPr="00076F34">
      <w:rPr>
        <w:rStyle w:val="PageNumber"/>
        <w:rFonts w:ascii="Helvetica" w:hAnsi="Helvetica"/>
        <w:sz w:val="18"/>
        <w:szCs w:val="18"/>
      </w:rPr>
      <w:fldChar w:fldCharType="separate"/>
    </w:r>
    <w:r>
      <w:rPr>
        <w:rStyle w:val="PageNumber"/>
        <w:rFonts w:ascii="Helvetica" w:hAnsi="Helvetica"/>
        <w:noProof/>
        <w:sz w:val="18"/>
        <w:szCs w:val="18"/>
      </w:rPr>
      <w:t>1</w:t>
    </w:r>
    <w:r w:rsidR="007D71FC" w:rsidRPr="00076F34">
      <w:rPr>
        <w:rStyle w:val="PageNumber"/>
        <w:rFonts w:ascii="Helvetica" w:hAnsi="Helvetic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D0" w:rsidRDefault="00A67ED0">
      <w:r>
        <w:separator/>
      </w:r>
    </w:p>
  </w:footnote>
  <w:footnote w:type="continuationSeparator" w:id="0">
    <w:p w:rsidR="00A67ED0" w:rsidRDefault="00A67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B6" w:rsidRPr="003E3F0D" w:rsidRDefault="008074A5" w:rsidP="008074A5">
    <w:pPr>
      <w:pStyle w:val="Header"/>
      <w:rPr>
        <w:rFonts w:ascii="Helvetica" w:hAnsi="Helvetica"/>
        <w:sz w:val="18"/>
        <w:szCs w:val="18"/>
      </w:rPr>
    </w:pPr>
    <w:r w:rsidRPr="003E3F0D">
      <w:rPr>
        <w:rFonts w:ascii="Helvetica" w:hAnsi="Helvetica"/>
        <w:sz w:val="18"/>
        <w:szCs w:val="18"/>
      </w:rPr>
      <w:t>Author Name</w:t>
    </w:r>
    <w:r w:rsidR="003E3F0D">
      <w:rPr>
        <w:rFonts w:ascii="Helvetica" w:hAnsi="Helvetica"/>
        <w:sz w:val="18"/>
        <w:szCs w:val="18"/>
      </w:rPr>
      <w:t>1,</w:t>
    </w:r>
    <w:r w:rsidR="003E3F0D" w:rsidRPr="003E3F0D">
      <w:rPr>
        <w:rFonts w:ascii="Helvetica" w:hAnsi="Helvetica"/>
        <w:sz w:val="18"/>
        <w:szCs w:val="18"/>
      </w:rPr>
      <w:t xml:space="preserve"> Author Name2 &amp; Author Name3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EED"/>
    <w:multiLevelType w:val="multilevel"/>
    <w:tmpl w:val="4F58397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AB71FD"/>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FCD02CF"/>
    <w:multiLevelType w:val="hybridMultilevel"/>
    <w:tmpl w:val="59F8F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3212C2"/>
    <w:multiLevelType w:val="hybridMultilevel"/>
    <w:tmpl w:val="E8D262AA"/>
    <w:lvl w:ilvl="0" w:tplc="8B70BC9A">
      <w:start w:val="1"/>
      <w:numFmt w:val="decimal"/>
      <w:lvlText w:val="%1."/>
      <w:lvlJc w:val="left"/>
      <w:pPr>
        <w:tabs>
          <w:tab w:val="num" w:pos="720"/>
        </w:tabs>
        <w:ind w:left="720" w:hanging="360"/>
      </w:pPr>
      <w:rPr>
        <w:rFonts w:hint="default"/>
        <w:sz w:val="24"/>
      </w:rPr>
    </w:lvl>
    <w:lvl w:ilvl="1" w:tplc="DE8C3EE0">
      <w:numFmt w:val="none"/>
      <w:lvlText w:val=""/>
      <w:lvlJc w:val="left"/>
      <w:pPr>
        <w:tabs>
          <w:tab w:val="num" w:pos="360"/>
        </w:tabs>
      </w:pPr>
    </w:lvl>
    <w:lvl w:ilvl="2" w:tplc="76CC0D68">
      <w:numFmt w:val="none"/>
      <w:lvlText w:val=""/>
      <w:lvlJc w:val="left"/>
      <w:pPr>
        <w:tabs>
          <w:tab w:val="num" w:pos="360"/>
        </w:tabs>
      </w:pPr>
    </w:lvl>
    <w:lvl w:ilvl="3" w:tplc="AB682084">
      <w:numFmt w:val="none"/>
      <w:lvlText w:val=""/>
      <w:lvlJc w:val="left"/>
      <w:pPr>
        <w:tabs>
          <w:tab w:val="num" w:pos="360"/>
        </w:tabs>
      </w:pPr>
    </w:lvl>
    <w:lvl w:ilvl="4" w:tplc="B3069AD2">
      <w:numFmt w:val="none"/>
      <w:lvlText w:val=""/>
      <w:lvlJc w:val="left"/>
      <w:pPr>
        <w:tabs>
          <w:tab w:val="num" w:pos="360"/>
        </w:tabs>
      </w:pPr>
    </w:lvl>
    <w:lvl w:ilvl="5" w:tplc="E1C4DD5E">
      <w:numFmt w:val="none"/>
      <w:lvlText w:val=""/>
      <w:lvlJc w:val="left"/>
      <w:pPr>
        <w:tabs>
          <w:tab w:val="num" w:pos="360"/>
        </w:tabs>
      </w:pPr>
    </w:lvl>
    <w:lvl w:ilvl="6" w:tplc="106ECECA">
      <w:numFmt w:val="none"/>
      <w:lvlText w:val=""/>
      <w:lvlJc w:val="left"/>
      <w:pPr>
        <w:tabs>
          <w:tab w:val="num" w:pos="360"/>
        </w:tabs>
      </w:pPr>
    </w:lvl>
    <w:lvl w:ilvl="7" w:tplc="A752858E">
      <w:numFmt w:val="none"/>
      <w:lvlText w:val=""/>
      <w:lvlJc w:val="left"/>
      <w:pPr>
        <w:tabs>
          <w:tab w:val="num" w:pos="360"/>
        </w:tabs>
      </w:pPr>
    </w:lvl>
    <w:lvl w:ilvl="8" w:tplc="29CE2AD6">
      <w:numFmt w:val="none"/>
      <w:lvlText w:val=""/>
      <w:lvlJc w:val="left"/>
      <w:pPr>
        <w:tabs>
          <w:tab w:val="num" w:pos="360"/>
        </w:tabs>
      </w:pPr>
    </w:lvl>
  </w:abstractNum>
  <w:abstractNum w:abstractNumId="4">
    <w:nsid w:val="329A03CD"/>
    <w:multiLevelType w:val="multilevel"/>
    <w:tmpl w:val="E8EC6868"/>
    <w:lvl w:ilvl="0">
      <w:start w:val="1"/>
      <w:numFmt w:val="decimal"/>
      <w:pStyle w:val="Heading1"/>
      <w:lvlText w:val="%1."/>
      <w:lvlJc w:val="left"/>
      <w:pPr>
        <w:ind w:left="360" w:hanging="360"/>
      </w:pPr>
      <w:rPr>
        <w:rFonts w:ascii="Helvetica" w:hAnsi="Helvetica" w:cs="Helvetica"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vertAlign w:val="baseline"/>
        <w:em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B446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CF2EEB"/>
    <w:multiLevelType w:val="hybridMultilevel"/>
    <w:tmpl w:val="1AF0F176"/>
    <w:lvl w:ilvl="0" w:tplc="DE7A7CE2">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5116E6"/>
    <w:multiLevelType w:val="multilevel"/>
    <w:tmpl w:val="B6BE0E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2"/>
  </w:num>
  <w:num w:numId="4">
    <w:abstractNumId w:val="6"/>
  </w:num>
  <w:num w:numId="5">
    <w:abstractNumId w:val="5"/>
  </w:num>
  <w:num w:numId="6">
    <w:abstractNumId w:val="7"/>
  </w:num>
  <w:num w:numId="7">
    <w:abstractNumId w:val="1"/>
  </w:num>
  <w:num w:numId="8">
    <w:abstractNumId w:val="7"/>
  </w:num>
  <w:num w:numId="9">
    <w:abstractNumId w:val="7"/>
  </w:num>
  <w:num w:numId="10">
    <w:abstractNumId w:val="4"/>
  </w:num>
  <w:num w:numId="11">
    <w:abstractNumId w:val="0"/>
  </w:num>
  <w:num w:numId="12">
    <w:abstractNumId w:val="4"/>
  </w:num>
  <w:num w:numId="13">
    <w:abstractNumId w:val="4"/>
  </w:num>
  <w:num w:numId="14">
    <w:abstractNumId w:val="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characterSpacingControl w:val="doNotCompress"/>
  <w:hdrShapeDefaults>
    <o:shapedefaults v:ext="edit" spidmax="7170"/>
  </w:hdrShapeDefaults>
  <w:footnotePr>
    <w:footnote w:id="-1"/>
    <w:footnote w:id="0"/>
  </w:footnotePr>
  <w:endnotePr>
    <w:endnote w:id="-1"/>
    <w:endnote w:id="0"/>
  </w:endnotePr>
  <w:compat/>
  <w:rsids>
    <w:rsidRoot w:val="00DF6D5D"/>
    <w:rsid w:val="0000361F"/>
    <w:rsid w:val="000371BC"/>
    <w:rsid w:val="000466E9"/>
    <w:rsid w:val="00076F34"/>
    <w:rsid w:val="00080CF8"/>
    <w:rsid w:val="000877DC"/>
    <w:rsid w:val="000A59BB"/>
    <w:rsid w:val="000F5C30"/>
    <w:rsid w:val="00100619"/>
    <w:rsid w:val="001177FF"/>
    <w:rsid w:val="001402F8"/>
    <w:rsid w:val="0016065F"/>
    <w:rsid w:val="001963E2"/>
    <w:rsid w:val="001B0802"/>
    <w:rsid w:val="001B095A"/>
    <w:rsid w:val="001B2286"/>
    <w:rsid w:val="001B62F9"/>
    <w:rsid w:val="001E461E"/>
    <w:rsid w:val="001E6F70"/>
    <w:rsid w:val="001F48E5"/>
    <w:rsid w:val="002077E1"/>
    <w:rsid w:val="002262A8"/>
    <w:rsid w:val="00240CCB"/>
    <w:rsid w:val="002411CF"/>
    <w:rsid w:val="00247FEC"/>
    <w:rsid w:val="0025190B"/>
    <w:rsid w:val="00251BF8"/>
    <w:rsid w:val="00261024"/>
    <w:rsid w:val="002B0A02"/>
    <w:rsid w:val="002B69AE"/>
    <w:rsid w:val="002C4F9B"/>
    <w:rsid w:val="002E4258"/>
    <w:rsid w:val="003035F0"/>
    <w:rsid w:val="00324093"/>
    <w:rsid w:val="0033335C"/>
    <w:rsid w:val="00340FBA"/>
    <w:rsid w:val="00346BD6"/>
    <w:rsid w:val="0037294E"/>
    <w:rsid w:val="00380613"/>
    <w:rsid w:val="0039744B"/>
    <w:rsid w:val="003976F4"/>
    <w:rsid w:val="003B1952"/>
    <w:rsid w:val="003C6DEC"/>
    <w:rsid w:val="003E3F0D"/>
    <w:rsid w:val="00415DD5"/>
    <w:rsid w:val="00425045"/>
    <w:rsid w:val="0044193E"/>
    <w:rsid w:val="00446038"/>
    <w:rsid w:val="00447697"/>
    <w:rsid w:val="00451463"/>
    <w:rsid w:val="004551EC"/>
    <w:rsid w:val="0045553A"/>
    <w:rsid w:val="00487980"/>
    <w:rsid w:val="00492C1B"/>
    <w:rsid w:val="004B7BA9"/>
    <w:rsid w:val="004C6103"/>
    <w:rsid w:val="004E5F1B"/>
    <w:rsid w:val="00505AE1"/>
    <w:rsid w:val="005062C0"/>
    <w:rsid w:val="005075C2"/>
    <w:rsid w:val="00533CBC"/>
    <w:rsid w:val="0054055C"/>
    <w:rsid w:val="00540E51"/>
    <w:rsid w:val="00575B2B"/>
    <w:rsid w:val="005B2C22"/>
    <w:rsid w:val="005B3053"/>
    <w:rsid w:val="005D6296"/>
    <w:rsid w:val="005D6CBE"/>
    <w:rsid w:val="005E47EA"/>
    <w:rsid w:val="005F487B"/>
    <w:rsid w:val="00646AC0"/>
    <w:rsid w:val="00646ECC"/>
    <w:rsid w:val="0064706D"/>
    <w:rsid w:val="0065481B"/>
    <w:rsid w:val="00657D92"/>
    <w:rsid w:val="00660787"/>
    <w:rsid w:val="00666F9F"/>
    <w:rsid w:val="00667332"/>
    <w:rsid w:val="00671382"/>
    <w:rsid w:val="00691451"/>
    <w:rsid w:val="006943DD"/>
    <w:rsid w:val="006A567D"/>
    <w:rsid w:val="006A68B3"/>
    <w:rsid w:val="006B55BD"/>
    <w:rsid w:val="006E2FC9"/>
    <w:rsid w:val="006F4939"/>
    <w:rsid w:val="0071297F"/>
    <w:rsid w:val="00732CD5"/>
    <w:rsid w:val="00734047"/>
    <w:rsid w:val="007445C5"/>
    <w:rsid w:val="00751E7D"/>
    <w:rsid w:val="00773345"/>
    <w:rsid w:val="00790032"/>
    <w:rsid w:val="007D1CC5"/>
    <w:rsid w:val="007D71FC"/>
    <w:rsid w:val="007E3FD2"/>
    <w:rsid w:val="007F1111"/>
    <w:rsid w:val="008074A5"/>
    <w:rsid w:val="00812066"/>
    <w:rsid w:val="008164DD"/>
    <w:rsid w:val="00834278"/>
    <w:rsid w:val="00836C27"/>
    <w:rsid w:val="00846644"/>
    <w:rsid w:val="008619F7"/>
    <w:rsid w:val="008802AD"/>
    <w:rsid w:val="00881BB3"/>
    <w:rsid w:val="00887389"/>
    <w:rsid w:val="00893F6C"/>
    <w:rsid w:val="008B3487"/>
    <w:rsid w:val="008E11AF"/>
    <w:rsid w:val="008E28C9"/>
    <w:rsid w:val="00915165"/>
    <w:rsid w:val="009319BF"/>
    <w:rsid w:val="00931CEA"/>
    <w:rsid w:val="009475A3"/>
    <w:rsid w:val="0095458C"/>
    <w:rsid w:val="009704CF"/>
    <w:rsid w:val="009848EE"/>
    <w:rsid w:val="00985395"/>
    <w:rsid w:val="009924B5"/>
    <w:rsid w:val="009A03B4"/>
    <w:rsid w:val="009B0CA5"/>
    <w:rsid w:val="009D0AB6"/>
    <w:rsid w:val="009D3622"/>
    <w:rsid w:val="009E017C"/>
    <w:rsid w:val="009E3779"/>
    <w:rsid w:val="009E478B"/>
    <w:rsid w:val="009F2003"/>
    <w:rsid w:val="009F2810"/>
    <w:rsid w:val="00A02BEB"/>
    <w:rsid w:val="00A3108C"/>
    <w:rsid w:val="00A32A68"/>
    <w:rsid w:val="00A67ED0"/>
    <w:rsid w:val="00A717BA"/>
    <w:rsid w:val="00A837AA"/>
    <w:rsid w:val="00A86800"/>
    <w:rsid w:val="00A90873"/>
    <w:rsid w:val="00AA3B4D"/>
    <w:rsid w:val="00AA5951"/>
    <w:rsid w:val="00AB0509"/>
    <w:rsid w:val="00AC0485"/>
    <w:rsid w:val="00AD1ED7"/>
    <w:rsid w:val="00AD730D"/>
    <w:rsid w:val="00B0533A"/>
    <w:rsid w:val="00B32AA9"/>
    <w:rsid w:val="00B33054"/>
    <w:rsid w:val="00B36A19"/>
    <w:rsid w:val="00B36F48"/>
    <w:rsid w:val="00B558F0"/>
    <w:rsid w:val="00B717F2"/>
    <w:rsid w:val="00B749B4"/>
    <w:rsid w:val="00B8403B"/>
    <w:rsid w:val="00BC7152"/>
    <w:rsid w:val="00BE2074"/>
    <w:rsid w:val="00BF32D4"/>
    <w:rsid w:val="00C15E23"/>
    <w:rsid w:val="00C217A4"/>
    <w:rsid w:val="00C2215F"/>
    <w:rsid w:val="00C330F7"/>
    <w:rsid w:val="00C3536F"/>
    <w:rsid w:val="00C404F3"/>
    <w:rsid w:val="00C57609"/>
    <w:rsid w:val="00C61509"/>
    <w:rsid w:val="00C67EEB"/>
    <w:rsid w:val="00CA3335"/>
    <w:rsid w:val="00CA55BB"/>
    <w:rsid w:val="00CA6E9F"/>
    <w:rsid w:val="00CC63F9"/>
    <w:rsid w:val="00CC7BD5"/>
    <w:rsid w:val="00CE5C61"/>
    <w:rsid w:val="00CF50B7"/>
    <w:rsid w:val="00D03ACC"/>
    <w:rsid w:val="00D07C50"/>
    <w:rsid w:val="00D11CE7"/>
    <w:rsid w:val="00D11D0C"/>
    <w:rsid w:val="00D33500"/>
    <w:rsid w:val="00D33927"/>
    <w:rsid w:val="00D432C0"/>
    <w:rsid w:val="00D63627"/>
    <w:rsid w:val="00D811A3"/>
    <w:rsid w:val="00DA175F"/>
    <w:rsid w:val="00DA4144"/>
    <w:rsid w:val="00DB1980"/>
    <w:rsid w:val="00DB6940"/>
    <w:rsid w:val="00DD692D"/>
    <w:rsid w:val="00DF28A1"/>
    <w:rsid w:val="00DF6D5D"/>
    <w:rsid w:val="00E038F7"/>
    <w:rsid w:val="00E40379"/>
    <w:rsid w:val="00E53476"/>
    <w:rsid w:val="00E54D5F"/>
    <w:rsid w:val="00E60FEF"/>
    <w:rsid w:val="00E63FA1"/>
    <w:rsid w:val="00E67CF2"/>
    <w:rsid w:val="00E91620"/>
    <w:rsid w:val="00EA7E96"/>
    <w:rsid w:val="00EC13A2"/>
    <w:rsid w:val="00EF280F"/>
    <w:rsid w:val="00F0645C"/>
    <w:rsid w:val="00F16B6D"/>
    <w:rsid w:val="00F20DE1"/>
    <w:rsid w:val="00F244A9"/>
    <w:rsid w:val="00F9558A"/>
    <w:rsid w:val="00F97CD0"/>
    <w:rsid w:val="00FA12BA"/>
    <w:rsid w:val="00FA518A"/>
    <w:rsid w:val="00FC193A"/>
    <w:rsid w:val="00FC5C00"/>
    <w:rsid w:val="00FD0A83"/>
    <w:rsid w:val="00FD3BFC"/>
    <w:rsid w:val="00FF2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FD2"/>
    <w:rPr>
      <w:sz w:val="24"/>
      <w:szCs w:val="24"/>
    </w:rPr>
  </w:style>
  <w:style w:type="paragraph" w:styleId="Heading1">
    <w:name w:val="heading 1"/>
    <w:basedOn w:val="Normal"/>
    <w:next w:val="Normal"/>
    <w:qFormat/>
    <w:rsid w:val="00251BF8"/>
    <w:pPr>
      <w:keepNext/>
      <w:numPr>
        <w:numId w:val="10"/>
      </w:numPr>
      <w:jc w:val="both"/>
      <w:outlineLvl w:val="0"/>
    </w:pPr>
    <w:rPr>
      <w:rFonts w:ascii="Helvetica" w:hAnsi="Helvetica"/>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980"/>
    <w:pPr>
      <w:tabs>
        <w:tab w:val="center" w:pos="4320"/>
        <w:tab w:val="right" w:pos="8640"/>
      </w:tabs>
    </w:pPr>
  </w:style>
  <w:style w:type="paragraph" w:styleId="Footer">
    <w:name w:val="footer"/>
    <w:basedOn w:val="Normal"/>
    <w:rsid w:val="00DB1980"/>
    <w:pPr>
      <w:tabs>
        <w:tab w:val="center" w:pos="4320"/>
        <w:tab w:val="right" w:pos="8640"/>
      </w:tabs>
    </w:pPr>
  </w:style>
  <w:style w:type="paragraph" w:customStyle="1" w:styleId="Abstract">
    <w:name w:val="Abstract"/>
    <w:basedOn w:val="Normal"/>
    <w:next w:val="Normal"/>
    <w:rsid w:val="000A59BB"/>
    <w:pPr>
      <w:widowControl w:val="0"/>
      <w:tabs>
        <w:tab w:val="left" w:pos="284"/>
      </w:tabs>
      <w:adjustRightInd w:val="0"/>
      <w:snapToGrid w:val="0"/>
      <w:ind w:leftChars="600" w:left="1200" w:rightChars="600" w:right="1200"/>
      <w:jc w:val="both"/>
    </w:pPr>
    <w:rPr>
      <w:rFonts w:eastAsia="MS Mincho" w:cs="MS Mincho"/>
      <w:noProof/>
      <w:sz w:val="20"/>
      <w:szCs w:val="20"/>
      <w:lang w:eastAsia="ja-JP"/>
    </w:rPr>
  </w:style>
  <w:style w:type="table" w:styleId="TableGrid">
    <w:name w:val="Table Grid"/>
    <w:basedOn w:val="TableNormal"/>
    <w:rsid w:val="00241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
    <w:name w:val="m"/>
    <w:basedOn w:val="DefaultParagraphFont"/>
    <w:rsid w:val="00C217A4"/>
  </w:style>
  <w:style w:type="character" w:styleId="PageNumber">
    <w:name w:val="page number"/>
    <w:basedOn w:val="DefaultParagraphFont"/>
    <w:rsid w:val="00076F34"/>
  </w:style>
  <w:style w:type="paragraph" w:styleId="ListParagraph">
    <w:name w:val="List Paragraph"/>
    <w:basedOn w:val="Normal"/>
    <w:uiPriority w:val="34"/>
    <w:qFormat/>
    <w:rsid w:val="001B2286"/>
    <w:pPr>
      <w:ind w:left="720"/>
    </w:pPr>
  </w:style>
  <w:style w:type="paragraph" w:customStyle="1" w:styleId="Default">
    <w:name w:val="Default"/>
    <w:rsid w:val="00B749B4"/>
    <w:pPr>
      <w:autoSpaceDE w:val="0"/>
      <w:autoSpaceDN w:val="0"/>
      <w:adjustRightInd w:val="0"/>
    </w:pPr>
    <w:rPr>
      <w:rFonts w:ascii="ADNFBF+TimesNewRoman" w:hAnsi="ADNFBF+TimesNewRoman" w:cs="ADNFBF+TimesNewRoman"/>
      <w:color w:val="000000"/>
      <w:sz w:val="24"/>
      <w:szCs w:val="24"/>
    </w:rPr>
  </w:style>
  <w:style w:type="character" w:styleId="Hyperlink">
    <w:name w:val="Hyperlink"/>
    <w:basedOn w:val="DefaultParagraphFont"/>
    <w:rsid w:val="00B8403B"/>
    <w:rPr>
      <w:color w:val="0000FF" w:themeColor="hyperlink"/>
      <w:u w:val="single"/>
    </w:rPr>
  </w:style>
  <w:style w:type="paragraph" w:styleId="BalloonText">
    <w:name w:val="Balloon Text"/>
    <w:basedOn w:val="Normal"/>
    <w:link w:val="BalloonTextChar"/>
    <w:rsid w:val="006E2FC9"/>
    <w:rPr>
      <w:rFonts w:ascii="Tahoma" w:hAnsi="Tahoma" w:cs="Tahoma"/>
      <w:sz w:val="16"/>
      <w:szCs w:val="16"/>
    </w:rPr>
  </w:style>
  <w:style w:type="character" w:customStyle="1" w:styleId="BalloonTextChar">
    <w:name w:val="Balloon Text Char"/>
    <w:basedOn w:val="DefaultParagraphFont"/>
    <w:link w:val="BalloonText"/>
    <w:rsid w:val="006E2F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3675</Characters>
  <Application>Microsoft Office Word</Application>
  <DocSecurity>0</DocSecurity>
  <Lines>30</Lines>
  <Paragraphs>8</Paragraphs>
  <ScaleCrop>false</ScaleCrop>
  <Company>Hewlett-Packard</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Nabeel</cp:lastModifiedBy>
  <cp:revision>2</cp:revision>
  <cp:lastPrinted>2010-12-02T04:47:00Z</cp:lastPrinted>
  <dcterms:created xsi:type="dcterms:W3CDTF">2021-08-11T10:45:00Z</dcterms:created>
  <dcterms:modified xsi:type="dcterms:W3CDTF">2021-08-11T11:43:00Z</dcterms:modified>
</cp:coreProperties>
</file>