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EA" w:rsidRDefault="00D54AEA" w:rsidP="008B32F8">
      <w:pPr>
        <w:pStyle w:val="Title"/>
        <w:framePr w:h="1182" w:hRule="exact" w:wrap="notBeside" w:x="1525" w:y="-42"/>
      </w:pPr>
      <w:r>
        <w:t xml:space="preserve">An Approach for Intelligent Traffic Splitting For Sudden Changes </w:t>
      </w:r>
      <w:proofErr w:type="gramStart"/>
      <w:r>
        <w:t>Of</w:t>
      </w:r>
      <w:proofErr w:type="gramEnd"/>
      <w:r>
        <w:t xml:space="preserve"> Traffic Dynamics.</w:t>
      </w:r>
    </w:p>
    <w:p w:rsidR="008469E1" w:rsidRDefault="008469E1" w:rsidP="008B32F8">
      <w:pPr>
        <w:pStyle w:val="Authors"/>
        <w:framePr w:w="9110" w:h="2772" w:hRule="exact" w:wrap="notBeside" w:x="1322" w:y="1330"/>
        <w:rPr>
          <w:vertAlign w:val="superscript"/>
        </w:rPr>
      </w:pPr>
      <w:proofErr w:type="spellStart"/>
      <w:r>
        <w:t>Gana</w:t>
      </w:r>
      <w:proofErr w:type="spellEnd"/>
      <w:r>
        <w:t xml:space="preserve"> </w:t>
      </w:r>
      <w:proofErr w:type="spellStart"/>
      <w:r>
        <w:t>Sindu</w:t>
      </w:r>
      <w:proofErr w:type="spellEnd"/>
      <w:r>
        <w:t>. K. S</w:t>
      </w:r>
      <w:r>
        <w:rPr>
          <w:vertAlign w:val="superscript"/>
        </w:rPr>
        <w:t>1</w:t>
      </w:r>
      <w:r>
        <w:t>,</w:t>
      </w:r>
      <w:r w:rsidRPr="007E3A26">
        <w:t xml:space="preserve"> </w:t>
      </w:r>
      <w:proofErr w:type="spellStart"/>
      <w:r>
        <w:t>Smitha</w:t>
      </w:r>
      <w:proofErr w:type="spellEnd"/>
      <w:r>
        <w:t xml:space="preserve"> </w:t>
      </w:r>
      <w:proofErr w:type="spellStart"/>
      <w:r>
        <w:t>Shekar</w:t>
      </w:r>
      <w:proofErr w:type="spellEnd"/>
      <w:r>
        <w:t>. B</w:t>
      </w:r>
      <w:r>
        <w:rPr>
          <w:vertAlign w:val="superscript"/>
        </w:rPr>
        <w:t xml:space="preserve"> 2</w:t>
      </w:r>
      <w:proofErr w:type="gramStart"/>
      <w:r>
        <w:t>,Harish</w:t>
      </w:r>
      <w:proofErr w:type="gramEnd"/>
      <w:r>
        <w:t>. G</w:t>
      </w:r>
      <w:r>
        <w:rPr>
          <w:vertAlign w:val="superscript"/>
        </w:rPr>
        <w:t xml:space="preserve"> 2</w:t>
      </w:r>
    </w:p>
    <w:p w:rsidR="00D54AEA" w:rsidRDefault="00D54AEA" w:rsidP="008B32F8">
      <w:pPr>
        <w:pStyle w:val="Authors"/>
        <w:framePr w:w="9110" w:h="2772" w:hRule="exact" w:wrap="notBeside" w:x="1322" w:y="1330"/>
        <w:spacing w:after="0" w:line="276" w:lineRule="auto"/>
      </w:pPr>
      <w:r>
        <w:rPr>
          <w:vertAlign w:val="superscript"/>
        </w:rPr>
        <w:t>1</w:t>
      </w:r>
      <w:r>
        <w:t xml:space="preserve">Department </w:t>
      </w:r>
      <w:proofErr w:type="gramStart"/>
      <w:r>
        <w:t>Of</w:t>
      </w:r>
      <w:proofErr w:type="gramEnd"/>
      <w:r>
        <w:t xml:space="preserve"> Computer Science, IV </w:t>
      </w:r>
      <w:proofErr w:type="spellStart"/>
      <w:r>
        <w:t>Sem</w:t>
      </w:r>
      <w:proofErr w:type="spellEnd"/>
      <w:r>
        <w:t xml:space="preserve">, </w:t>
      </w:r>
      <w:proofErr w:type="spellStart"/>
      <w:r>
        <w:t>M.Tech</w:t>
      </w:r>
      <w:proofErr w:type="spellEnd"/>
    </w:p>
    <w:p w:rsidR="00D54AEA" w:rsidRDefault="00D54AEA" w:rsidP="008B32F8">
      <w:pPr>
        <w:pStyle w:val="Authors"/>
        <w:framePr w:w="9110" w:h="2772" w:hRule="exact" w:wrap="notBeside" w:x="1322" w:y="1330"/>
        <w:spacing w:after="0" w:line="276" w:lineRule="auto"/>
      </w:pPr>
      <w:r>
        <w:t xml:space="preserve">Dr. </w:t>
      </w:r>
      <w:proofErr w:type="spellStart"/>
      <w:r>
        <w:t>Ambedkar</w:t>
      </w:r>
      <w:proofErr w:type="spellEnd"/>
      <w:r>
        <w:t xml:space="preserve"> Institute of Technology</w:t>
      </w:r>
    </w:p>
    <w:p w:rsidR="00D54AEA" w:rsidRDefault="00D54AEA" w:rsidP="008B32F8">
      <w:pPr>
        <w:pStyle w:val="Authors"/>
        <w:framePr w:w="9110" w:h="2772" w:hRule="exact" w:wrap="notBeside" w:x="1322" w:y="1330"/>
        <w:spacing w:after="0" w:line="276" w:lineRule="auto"/>
      </w:pPr>
      <w:proofErr w:type="gramStart"/>
      <w:r>
        <w:t>Bangalore, Karnataka, India.</w:t>
      </w:r>
      <w:proofErr w:type="gramEnd"/>
    </w:p>
    <w:p w:rsidR="00D54AEA" w:rsidRDefault="00D54AEA" w:rsidP="008B32F8">
      <w:pPr>
        <w:pStyle w:val="Authors"/>
        <w:framePr w:w="9110" w:h="2772" w:hRule="exact" w:wrap="notBeside" w:x="1322" w:y="1330"/>
        <w:spacing w:after="0" w:line="276" w:lineRule="auto"/>
      </w:pPr>
    </w:p>
    <w:p w:rsidR="00D54AEA" w:rsidRDefault="00D54AEA" w:rsidP="008B32F8">
      <w:pPr>
        <w:pStyle w:val="Authors"/>
        <w:framePr w:w="9110" w:h="2772" w:hRule="exact" w:wrap="notBeside" w:x="1322" w:y="1330"/>
        <w:spacing w:after="0" w:line="276" w:lineRule="auto"/>
      </w:pPr>
      <w:r>
        <w:rPr>
          <w:vertAlign w:val="superscript"/>
        </w:rPr>
        <w:t>2</w:t>
      </w:r>
      <w:r>
        <w:t xml:space="preserve">Department </w:t>
      </w:r>
      <w:proofErr w:type="gramStart"/>
      <w:r>
        <w:t>Of</w:t>
      </w:r>
      <w:proofErr w:type="gramEnd"/>
      <w:r>
        <w:t xml:space="preserve"> Computer Science, </w:t>
      </w:r>
      <w:r w:rsidRPr="00FA3ABD">
        <w:t>Asst. Professor</w:t>
      </w:r>
    </w:p>
    <w:p w:rsidR="00D54AEA" w:rsidRDefault="00D54AEA" w:rsidP="008B32F8">
      <w:pPr>
        <w:pStyle w:val="Authors"/>
        <w:framePr w:w="9110" w:h="2772" w:hRule="exact" w:wrap="notBeside" w:x="1322" w:y="1330"/>
        <w:spacing w:after="0" w:line="276" w:lineRule="auto"/>
      </w:pPr>
      <w:r>
        <w:t xml:space="preserve">Dr. </w:t>
      </w:r>
      <w:proofErr w:type="spellStart"/>
      <w:r>
        <w:t>Ambedkar</w:t>
      </w:r>
      <w:proofErr w:type="spellEnd"/>
      <w:r>
        <w:t xml:space="preserve"> Institute of Technology</w:t>
      </w:r>
    </w:p>
    <w:p w:rsidR="00D54AEA" w:rsidRDefault="00D54AEA" w:rsidP="008B32F8">
      <w:pPr>
        <w:pStyle w:val="Authors"/>
        <w:framePr w:w="9110" w:h="2772" w:hRule="exact" w:wrap="notBeside" w:x="1322" w:y="1330"/>
        <w:spacing w:after="0" w:line="276" w:lineRule="auto"/>
        <w:ind w:left="3030" w:firstLine="202"/>
        <w:jc w:val="left"/>
      </w:pPr>
      <w:proofErr w:type="gramStart"/>
      <w:r>
        <w:t>Bangalore, Karnataka, India.</w:t>
      </w:r>
      <w:proofErr w:type="gramEnd"/>
    </w:p>
    <w:p w:rsidR="00D54AEA" w:rsidRDefault="00D54AEA" w:rsidP="008B32F8">
      <w:pPr>
        <w:pStyle w:val="Authors"/>
        <w:framePr w:w="9110" w:h="2772" w:hRule="exact" w:wrap="notBeside" w:x="1322" w:y="1330"/>
        <w:spacing w:after="0" w:line="276" w:lineRule="auto"/>
        <w:ind w:left="808"/>
      </w:pPr>
    </w:p>
    <w:p w:rsidR="00D54AEA" w:rsidRDefault="00D54AEA" w:rsidP="008B32F8">
      <w:pPr>
        <w:pStyle w:val="Authors"/>
        <w:framePr w:w="9110" w:h="2772" w:hRule="exact" w:wrap="notBeside" w:x="1322" w:y="1330"/>
        <w:spacing w:after="0" w:line="276" w:lineRule="auto"/>
        <w:ind w:left="808"/>
      </w:pPr>
      <w:r>
        <w:t>Email: ganasindu616@gmail.com/smithashekar_b@yahoo.co.in/c_harishg@yahoo.com</w:t>
      </w:r>
    </w:p>
    <w:p w:rsidR="00D54AEA" w:rsidRDefault="00D54AEA" w:rsidP="008B32F8">
      <w:pPr>
        <w:pStyle w:val="Authors"/>
        <w:framePr w:w="9110" w:h="2772" w:hRule="exact" w:wrap="notBeside" w:x="1322" w:y="1330"/>
        <w:spacing w:after="0" w:line="276" w:lineRule="auto"/>
      </w:pPr>
    </w:p>
    <w:p w:rsidR="00D54AEA" w:rsidRDefault="00D54AEA" w:rsidP="008B32F8">
      <w:pPr>
        <w:pStyle w:val="Authors"/>
        <w:framePr w:w="9110" w:h="2772" w:hRule="exact" w:wrap="notBeside" w:x="1322" w:y="1330"/>
        <w:spacing w:after="0" w:line="276" w:lineRule="auto"/>
      </w:pPr>
    </w:p>
    <w:p w:rsidR="008326D9" w:rsidRPr="00944649" w:rsidRDefault="00F54DA3" w:rsidP="00944649">
      <w:pPr>
        <w:pStyle w:val="Text"/>
        <w:ind w:firstLine="0"/>
        <w:rPr>
          <w:sz w:val="18"/>
          <w:szCs w:val="18"/>
        </w:rPr>
      </w:pPr>
      <w:r w:rsidRPr="00E84B91">
        <w:rPr>
          <w:b/>
          <w:i/>
          <w:iCs/>
        </w:rPr>
        <w:t>Abstract</w:t>
      </w:r>
      <w:r w:rsidRPr="00E84B91">
        <w:rPr>
          <w:b/>
        </w:rPr>
        <w:t>—</w:t>
      </w:r>
      <w:r w:rsidR="00705E13" w:rsidRPr="00705E13">
        <w:rPr>
          <w:b/>
          <w:color w:val="000000" w:themeColor="text1"/>
          <w:sz w:val="32"/>
          <w:szCs w:val="32"/>
        </w:rPr>
        <w:t xml:space="preserve"> </w:t>
      </w:r>
      <w:proofErr w:type="gramStart"/>
      <w:r w:rsidR="00705E13" w:rsidRPr="00705E13">
        <w:rPr>
          <w:b/>
          <w:shd w:val="clear" w:color="auto" w:fill="FFFFFF"/>
        </w:rPr>
        <w:t>In</w:t>
      </w:r>
      <w:proofErr w:type="gramEnd"/>
      <w:r w:rsidR="00705E13" w:rsidRPr="00705E13">
        <w:rPr>
          <w:b/>
          <w:shd w:val="clear" w:color="auto" w:fill="FFFFFF"/>
        </w:rPr>
        <w:t xml:space="preserve"> the network management process, dynamically changing traffic is a very difficult task to manage and it leads to many problems which will decrease the network performance and increase delay. Mechanisms are needed that can handle traffic load dynamics in scenarios with sudden changes in traffic demand and dynamically distribute traffic to benefit from available resources. </w:t>
      </w:r>
    </w:p>
    <w:p w:rsidR="008326D9" w:rsidRDefault="00705E13" w:rsidP="00631203">
      <w:pPr>
        <w:adjustRightInd w:val="0"/>
        <w:spacing w:line="276" w:lineRule="auto"/>
        <w:jc w:val="both"/>
        <w:rPr>
          <w:b/>
          <w:shd w:val="clear" w:color="auto" w:fill="FFFFFF"/>
        </w:rPr>
      </w:pPr>
      <w:r w:rsidRPr="00705E13">
        <w:rPr>
          <w:b/>
          <w:shd w:val="clear" w:color="auto" w:fill="FFFFFF"/>
        </w:rPr>
        <w:t xml:space="preserve">In the previous work </w:t>
      </w:r>
      <w:r w:rsidR="003A37A1">
        <w:rPr>
          <w:b/>
          <w:shd w:val="clear" w:color="auto" w:fill="FFFFFF"/>
        </w:rPr>
        <w:t xml:space="preserve">[1], </w:t>
      </w:r>
      <w:r w:rsidRPr="00705E13">
        <w:rPr>
          <w:b/>
          <w:shd w:val="clear" w:color="auto" w:fill="FFFFFF"/>
        </w:rPr>
        <w:t>AMPLE (Adaptive Multi-</w:t>
      </w:r>
      <w:proofErr w:type="spellStart"/>
      <w:r w:rsidRPr="00705E13">
        <w:rPr>
          <w:b/>
          <w:shd w:val="clear" w:color="auto" w:fill="FFFFFF"/>
        </w:rPr>
        <w:t>toPoLogy</w:t>
      </w:r>
      <w:proofErr w:type="spellEnd"/>
      <w:r w:rsidRPr="00705E13">
        <w:rPr>
          <w:b/>
          <w:shd w:val="clear" w:color="auto" w:fill="FFFFFF"/>
        </w:rPr>
        <w:t xml:space="preserve"> traffic Engineering) is introduced which consists of two distinct phases to achieve TE objectives. First is offline network dimensioning through link weight optimization for achieving maximum intra-domain path diversity across multiple routing topologies and second is adaptive traffic splitting ratio adjustment across these routing topologies for achieving dynamic load balancing in case of unexpected traffic dynamics. </w:t>
      </w:r>
    </w:p>
    <w:p w:rsidR="00705E13" w:rsidRPr="000E7675" w:rsidRDefault="008326D9" w:rsidP="00631203">
      <w:pPr>
        <w:adjustRightInd w:val="0"/>
        <w:spacing w:line="276" w:lineRule="auto"/>
        <w:jc w:val="both"/>
        <w:rPr>
          <w:b/>
          <w:shd w:val="clear" w:color="auto" w:fill="FFFFFF"/>
        </w:rPr>
      </w:pPr>
      <w:r>
        <w:rPr>
          <w:b/>
          <w:shd w:val="clear" w:color="auto" w:fill="FFFFFF"/>
        </w:rPr>
        <w:t>In this paper</w:t>
      </w:r>
      <w:r w:rsidR="00705E13" w:rsidRPr="000E7675">
        <w:rPr>
          <w:b/>
          <w:shd w:val="clear" w:color="auto" w:fill="FFFFFF"/>
        </w:rPr>
        <w:t xml:space="preserve"> another module which is </w:t>
      </w:r>
      <w:r w:rsidR="00705E13" w:rsidRPr="006518C4">
        <w:rPr>
          <w:b/>
          <w:i/>
          <w:shd w:val="clear" w:color="auto" w:fill="FFFFFF"/>
        </w:rPr>
        <w:t xml:space="preserve">traffic </w:t>
      </w:r>
      <w:r w:rsidRPr="006518C4">
        <w:rPr>
          <w:b/>
          <w:i/>
          <w:shd w:val="clear" w:color="auto" w:fill="FFFFFF"/>
        </w:rPr>
        <w:t>analyzer</w:t>
      </w:r>
      <w:r w:rsidR="00705E13" w:rsidRPr="000E7675">
        <w:rPr>
          <w:b/>
          <w:shd w:val="clear" w:color="auto" w:fill="FFFFFF"/>
        </w:rPr>
        <w:t xml:space="preserve">, which help in managing the traffic and study its nature and flow, and it reduces the burden from adaptive traffic controller. The traffic </w:t>
      </w:r>
      <w:r w:rsidRPr="000E7675">
        <w:rPr>
          <w:b/>
          <w:shd w:val="clear" w:color="auto" w:fill="FFFFFF"/>
        </w:rPr>
        <w:t>analyzer</w:t>
      </w:r>
      <w:r w:rsidR="00705E13" w:rsidRPr="000E7675">
        <w:rPr>
          <w:b/>
          <w:shd w:val="clear" w:color="auto" w:fill="FFFFFF"/>
        </w:rPr>
        <w:t xml:space="preserve"> will help in sending the traffic in same order as it was received, and study its </w:t>
      </w:r>
      <w:r w:rsidRPr="000E7675">
        <w:rPr>
          <w:b/>
          <w:shd w:val="clear" w:color="auto" w:fill="FFFFFF"/>
        </w:rPr>
        <w:t>behavior</w:t>
      </w:r>
      <w:r w:rsidR="00BA6DD3">
        <w:rPr>
          <w:b/>
          <w:shd w:val="clear" w:color="auto" w:fill="FFFFFF"/>
        </w:rPr>
        <w:t xml:space="preserve"> so that it is easy to</w:t>
      </w:r>
      <w:r w:rsidR="00705E13" w:rsidRPr="000E7675">
        <w:rPr>
          <w:b/>
          <w:shd w:val="clear" w:color="auto" w:fill="FFFFFF"/>
        </w:rPr>
        <w:t xml:space="preserve"> predict</w:t>
      </w:r>
      <w:r w:rsidR="00BA6DD3">
        <w:rPr>
          <w:b/>
          <w:shd w:val="clear" w:color="auto" w:fill="FFFFFF"/>
        </w:rPr>
        <w:t xml:space="preserve"> t</w:t>
      </w:r>
      <w:r w:rsidR="00705E13" w:rsidRPr="000E7675">
        <w:rPr>
          <w:b/>
          <w:shd w:val="clear" w:color="auto" w:fill="FFFFFF"/>
        </w:rPr>
        <w:t xml:space="preserve">o some extent the possible future traffic flow. This will increase the performance of adaptive traffic controller and help to manage unexpected traffic flow. </w:t>
      </w:r>
    </w:p>
    <w:p w:rsidR="001778FB" w:rsidRDefault="001778FB" w:rsidP="00631203">
      <w:pPr>
        <w:pStyle w:val="IndexTerms"/>
        <w:spacing w:line="276" w:lineRule="auto"/>
        <w:rPr>
          <w:i/>
          <w:iCs/>
          <w:sz w:val="20"/>
          <w:szCs w:val="20"/>
        </w:rPr>
      </w:pPr>
      <w:bookmarkStart w:id="0" w:name="PointTmp"/>
    </w:p>
    <w:p w:rsidR="00F54DA3" w:rsidRPr="004F0AED" w:rsidRDefault="00903455" w:rsidP="00A82021">
      <w:pPr>
        <w:pStyle w:val="IndexTerms"/>
        <w:spacing w:line="276" w:lineRule="auto"/>
        <w:rPr>
          <w:b w:val="0"/>
          <w:sz w:val="20"/>
          <w:szCs w:val="20"/>
        </w:rPr>
      </w:pPr>
      <w:r>
        <w:rPr>
          <w:i/>
          <w:iCs/>
          <w:sz w:val="20"/>
          <w:szCs w:val="20"/>
        </w:rPr>
        <w:t>Keywords</w:t>
      </w:r>
      <w:r w:rsidR="00F54DA3" w:rsidRPr="00EB3492">
        <w:rPr>
          <w:sz w:val="20"/>
          <w:szCs w:val="20"/>
        </w:rPr>
        <w:t>—</w:t>
      </w:r>
      <w:r w:rsidR="004F0AED" w:rsidRPr="004F0AED">
        <w:rPr>
          <w:b w:val="0"/>
          <w:sz w:val="20"/>
          <w:szCs w:val="20"/>
        </w:rPr>
        <w:t xml:space="preserve">Multi </w:t>
      </w:r>
      <w:r w:rsidR="001778FB">
        <w:rPr>
          <w:b w:val="0"/>
          <w:sz w:val="20"/>
          <w:szCs w:val="20"/>
        </w:rPr>
        <w:t>Topology</w:t>
      </w:r>
      <w:r w:rsidR="004F0AED" w:rsidRPr="004F0AED">
        <w:rPr>
          <w:b w:val="0"/>
          <w:sz w:val="20"/>
          <w:szCs w:val="20"/>
        </w:rPr>
        <w:t>,</w:t>
      </w:r>
      <w:r w:rsidR="001778FB">
        <w:rPr>
          <w:b w:val="0"/>
          <w:sz w:val="20"/>
          <w:szCs w:val="20"/>
        </w:rPr>
        <w:t xml:space="preserve"> </w:t>
      </w:r>
      <w:r w:rsidR="0069663F">
        <w:rPr>
          <w:b w:val="0"/>
          <w:sz w:val="20"/>
          <w:szCs w:val="20"/>
        </w:rPr>
        <w:t>dynamic traffic, routing Topology</w:t>
      </w:r>
      <w:r w:rsidR="00A66D31">
        <w:rPr>
          <w:b w:val="0"/>
          <w:sz w:val="20"/>
          <w:szCs w:val="20"/>
        </w:rPr>
        <w:t>, load balancing, Traffic analyzer.</w:t>
      </w:r>
    </w:p>
    <w:bookmarkEnd w:id="0"/>
    <w:p w:rsidR="00F54DA3" w:rsidRPr="00921CDA" w:rsidRDefault="00E6715A" w:rsidP="00A82021">
      <w:pPr>
        <w:pStyle w:val="Heading1"/>
        <w:numPr>
          <w:ilvl w:val="0"/>
          <w:numId w:val="0"/>
        </w:numPr>
        <w:spacing w:line="276" w:lineRule="auto"/>
        <w:rPr>
          <w:b/>
        </w:rPr>
      </w:pPr>
      <w:r>
        <w:rPr>
          <w:b/>
        </w:rPr>
        <w:t xml:space="preserve">1. </w:t>
      </w:r>
      <w:r w:rsidR="00F54DA3" w:rsidRPr="00921CDA">
        <w:rPr>
          <w:b/>
        </w:rPr>
        <w:t>INTRODUCTION</w:t>
      </w:r>
    </w:p>
    <w:p w:rsidR="00E80A6A" w:rsidRDefault="00450C16" w:rsidP="00631203">
      <w:pPr>
        <w:spacing w:line="276" w:lineRule="auto"/>
        <w:jc w:val="both"/>
      </w:pPr>
      <w:r w:rsidRPr="00857703">
        <w:t>R</w:t>
      </w:r>
      <w:r w:rsidR="00857703">
        <w:t xml:space="preserve">esearch </w:t>
      </w:r>
      <w:r w:rsidR="00F92B0D">
        <w:t>in the Traffic E</w:t>
      </w:r>
      <w:r w:rsidRPr="00857703">
        <w:t>ngineering</w:t>
      </w:r>
      <w:r w:rsidR="00857703">
        <w:t xml:space="preserve"> (TE)</w:t>
      </w:r>
      <w:r w:rsidRPr="00857703">
        <w:t xml:space="preserve"> field has been</w:t>
      </w:r>
      <w:r w:rsidR="00857703">
        <w:t xml:space="preserve"> </w:t>
      </w:r>
      <w:r w:rsidR="0046571D">
        <w:t>carried out for</w:t>
      </w:r>
      <w:r w:rsidRPr="00857703">
        <w:t xml:space="preserve"> years. Solutions exist, but few of</w:t>
      </w:r>
      <w:r w:rsidR="00857703">
        <w:t xml:space="preserve"> </w:t>
      </w:r>
      <w:r w:rsidRPr="00857703">
        <w:t>these are actually used by op</w:t>
      </w:r>
      <w:r w:rsidR="00A26839">
        <w:t>erators to manage their network and o</w:t>
      </w:r>
      <w:r w:rsidRPr="00857703">
        <w:t xml:space="preserve">ne </w:t>
      </w:r>
    </w:p>
    <w:p w:rsidR="00AF4B7F" w:rsidRDefault="00450C16" w:rsidP="00631203">
      <w:pPr>
        <w:spacing w:line="276" w:lineRule="auto"/>
        <w:jc w:val="both"/>
      </w:pPr>
      <w:proofErr w:type="gramStart"/>
      <w:r w:rsidRPr="00857703">
        <w:t>reason</w:t>
      </w:r>
      <w:proofErr w:type="gramEnd"/>
      <w:r w:rsidRPr="00857703">
        <w:t xml:space="preserve"> is that these </w:t>
      </w:r>
      <w:r w:rsidR="00857703">
        <w:t xml:space="preserve"> </w:t>
      </w:r>
      <w:r w:rsidRPr="00857703">
        <w:t>methods are implemented</w:t>
      </w:r>
      <w:r w:rsidR="00857703">
        <w:t xml:space="preserve"> </w:t>
      </w:r>
      <w:r w:rsidRPr="00857703">
        <w:t xml:space="preserve">for </w:t>
      </w:r>
      <w:r w:rsidR="00A26839">
        <w:t xml:space="preserve"> </w:t>
      </w:r>
      <w:r w:rsidRPr="00857703">
        <w:t>research and simulation purposes. It is considered difficult</w:t>
      </w:r>
      <w:r w:rsidR="00857703">
        <w:t xml:space="preserve"> </w:t>
      </w:r>
      <w:r w:rsidRPr="00857703">
        <w:t>to integrate these methods in an operational environment</w:t>
      </w:r>
      <w:r w:rsidR="00692962" w:rsidRPr="00857703">
        <w:t>.</w:t>
      </w:r>
      <w:r w:rsidR="00857703">
        <w:t xml:space="preserve"> </w:t>
      </w:r>
      <w:r w:rsidR="00692962" w:rsidRPr="00857703">
        <w:t>Intra-domain Traffic Engineering (TE) based on IGPs such as OSPF and IS-IS has</w:t>
      </w:r>
      <w:r w:rsidR="00857703">
        <w:t xml:space="preserve"> </w:t>
      </w:r>
      <w:r w:rsidR="00692962">
        <w:rPr>
          <w:lang w:val="en-IN"/>
        </w:rPr>
        <w:t>recently been receiving numerous attentions in the I</w:t>
      </w:r>
      <w:r w:rsidR="00A26839">
        <w:rPr>
          <w:lang w:val="en-IN"/>
        </w:rPr>
        <w:t>nternet research community</w:t>
      </w:r>
      <w:r w:rsidR="00692962">
        <w:rPr>
          <w:lang w:val="en-IN"/>
        </w:rPr>
        <w:t>.</w:t>
      </w:r>
      <w:r w:rsidR="00857703">
        <w:rPr>
          <w:lang w:val="en-IN"/>
        </w:rPr>
        <w:t xml:space="preserve"> </w:t>
      </w:r>
      <w:r w:rsidR="00692962">
        <w:rPr>
          <w:lang w:val="en-IN"/>
        </w:rPr>
        <w:t>In order to achieve near-optimal or even optimal network performance, it is suggested</w:t>
      </w:r>
      <w:r w:rsidR="00857703">
        <w:rPr>
          <w:lang w:val="en-IN"/>
        </w:rPr>
        <w:t xml:space="preserve"> </w:t>
      </w:r>
      <w:r w:rsidR="00692962">
        <w:rPr>
          <w:lang w:val="en-IN"/>
        </w:rPr>
        <w:t>that both IGP link weights and traffic splitting ratio need to be optimized</w:t>
      </w:r>
      <w:r w:rsidR="00857703">
        <w:t xml:space="preserve"> </w:t>
      </w:r>
      <w:r w:rsidR="00692962">
        <w:rPr>
          <w:lang w:val="en-IN"/>
        </w:rPr>
        <w:t xml:space="preserve">simultaneously based on the </w:t>
      </w:r>
      <w:r w:rsidR="00F92B0D">
        <w:rPr>
          <w:lang w:val="en-IN"/>
        </w:rPr>
        <w:t>Traffic M</w:t>
      </w:r>
      <w:r w:rsidR="00692962" w:rsidRPr="005E1068">
        <w:rPr>
          <w:lang w:val="en-IN"/>
        </w:rPr>
        <w:t>atrix (TM)</w:t>
      </w:r>
      <w:r w:rsidR="005E1068" w:rsidRPr="005E1068">
        <w:rPr>
          <w:lang w:val="en-IN"/>
        </w:rPr>
        <w:t xml:space="preserve"> [11</w:t>
      </w:r>
      <w:proofErr w:type="gramStart"/>
      <w:r w:rsidR="005E1068" w:rsidRPr="005E1068">
        <w:rPr>
          <w:lang w:val="en-IN"/>
        </w:rPr>
        <w:t>]</w:t>
      </w:r>
      <w:r w:rsidR="00692962">
        <w:rPr>
          <w:lang w:val="en-IN"/>
        </w:rPr>
        <w:t xml:space="preserve"> </w:t>
      </w:r>
      <w:r w:rsidR="00C578FE">
        <w:rPr>
          <w:lang w:val="en-IN"/>
        </w:rPr>
        <w:t>,</w:t>
      </w:r>
      <w:proofErr w:type="gramEnd"/>
      <w:r w:rsidR="00C578FE">
        <w:rPr>
          <w:lang w:val="en-IN"/>
        </w:rPr>
        <w:t xml:space="preserve"> </w:t>
      </w:r>
      <w:r w:rsidR="00692962">
        <w:rPr>
          <w:lang w:val="en-IN"/>
        </w:rPr>
        <w:t>and the network topology as</w:t>
      </w:r>
      <w:r w:rsidR="00857703">
        <w:t xml:space="preserve"> </w:t>
      </w:r>
      <w:r w:rsidR="00692962">
        <w:rPr>
          <w:lang w:val="en-IN"/>
        </w:rPr>
        <w:t xml:space="preserve">input. </w:t>
      </w:r>
      <w:r w:rsidR="00857703">
        <w:t xml:space="preserve">However, this is only </w:t>
      </w:r>
      <w:r w:rsidR="00692962" w:rsidRPr="00857703">
        <w:t>applicable to offline TE where knowledge of the</w:t>
      </w:r>
      <w:r w:rsidR="00857703">
        <w:t xml:space="preserve"> </w:t>
      </w:r>
      <w:r w:rsidR="00692962" w:rsidRPr="00857703">
        <w:t>estimated TM is assumed a priori. Unfortunately, this assumption is usually not valid</w:t>
      </w:r>
      <w:r w:rsidR="00857703">
        <w:t xml:space="preserve"> </w:t>
      </w:r>
      <w:r w:rsidR="00692962" w:rsidRPr="00857703">
        <w:t>in real operational networks given frequent presence of traffic dynamics such as</w:t>
      </w:r>
      <w:r w:rsidR="00857703">
        <w:t xml:space="preserve"> </w:t>
      </w:r>
      <w:r w:rsidR="00692962" w:rsidRPr="00857703">
        <w:t>unexpected traffic spikes that</w:t>
      </w:r>
      <w:r w:rsidR="00AF4B7F">
        <w:t xml:space="preserve"> are difficult to anticipate</w:t>
      </w:r>
      <w:r w:rsidR="00692962" w:rsidRPr="00857703">
        <w:t>.</w:t>
      </w:r>
    </w:p>
    <w:p w:rsidR="00AF4B7F" w:rsidRDefault="00AF4B7F" w:rsidP="00631203">
      <w:pPr>
        <w:spacing w:line="276" w:lineRule="auto"/>
        <w:jc w:val="both"/>
      </w:pPr>
    </w:p>
    <w:p w:rsidR="00692962" w:rsidRPr="00857703" w:rsidRDefault="00692962" w:rsidP="00631203">
      <w:pPr>
        <w:spacing w:line="276" w:lineRule="auto"/>
        <w:jc w:val="both"/>
      </w:pPr>
      <w:r w:rsidRPr="00857703">
        <w:t xml:space="preserve"> As a result, the absence of</w:t>
      </w:r>
      <w:r w:rsidR="00AF4B7F">
        <w:t xml:space="preserve"> </w:t>
      </w:r>
      <w:r w:rsidRPr="00857703">
        <w:t>accurate traffic matrix estimation may lead the offline TE approaches to perform</w:t>
      </w:r>
      <w:r w:rsidR="00857703">
        <w:t xml:space="preserve"> </w:t>
      </w:r>
      <w:r w:rsidRPr="00857703">
        <w:t>poorly. The most straightforward approach for handling this is to reassign IGP link</w:t>
      </w:r>
      <w:r w:rsidR="00AF4B7F">
        <w:t xml:space="preserve"> </w:t>
      </w:r>
      <w:r w:rsidRPr="00857703">
        <w:t>weights dynamically in reaction to the monitored dynamics. However, re-assigning</w:t>
      </w:r>
      <w:r w:rsidR="00AF4B7F">
        <w:t xml:space="preserve"> </w:t>
      </w:r>
      <w:r w:rsidRPr="00857703">
        <w:t>link weights on the fly may cause transient forwarding loops during the convergence</w:t>
      </w:r>
      <w:r w:rsidR="00A82021">
        <w:t xml:space="preserve"> </w:t>
      </w:r>
      <w:r w:rsidRPr="00857703">
        <w:t>phase, which often leads to service disruptions and traffic instability.</w:t>
      </w:r>
    </w:p>
    <w:p w:rsidR="00AF4B7F" w:rsidRDefault="00AF4B7F" w:rsidP="00857703"/>
    <w:p w:rsidR="00692962" w:rsidRPr="00857703" w:rsidRDefault="00F3166D" w:rsidP="00631203">
      <w:pPr>
        <w:spacing w:line="276" w:lineRule="auto"/>
        <w:jc w:val="both"/>
      </w:pPr>
      <w:r w:rsidRPr="003E4C2A">
        <w:t>In previous work</w:t>
      </w:r>
      <w:r w:rsidR="003E4C2A" w:rsidRPr="003E4C2A">
        <w:t xml:space="preserve"> [1]</w:t>
      </w:r>
      <w:r w:rsidR="00AF4B7F" w:rsidRPr="003E4C2A">
        <w:t xml:space="preserve">, </w:t>
      </w:r>
      <w:r w:rsidR="00692962" w:rsidRPr="003E4C2A">
        <w:t>AMPLE</w:t>
      </w:r>
      <w:r w:rsidR="00692962" w:rsidRPr="00857703">
        <w:t xml:space="preserve"> (Adaptive Multi-</w:t>
      </w:r>
      <w:proofErr w:type="spellStart"/>
      <w:r w:rsidR="00692962" w:rsidRPr="00857703">
        <w:t>toPoLogy</w:t>
      </w:r>
      <w:proofErr w:type="spellEnd"/>
      <w:r w:rsidR="00692962" w:rsidRPr="00857703">
        <w:t xml:space="preserve"> traffic Engineering),</w:t>
      </w:r>
      <w:r w:rsidR="00AF4B7F">
        <w:t xml:space="preserve"> </w:t>
      </w:r>
      <w:r w:rsidR="00692962" w:rsidRPr="00857703">
        <w:t>a novel IGP TE approach that is capable of adaptively handling traffic dynamics in</w:t>
      </w:r>
      <w:r w:rsidR="00AF4B7F">
        <w:t xml:space="preserve"> operational IP </w:t>
      </w:r>
      <w:r w:rsidR="00692962" w:rsidRPr="00857703">
        <w:t>networks. Instead of re-assigning IGP link weights in response to traffic fluctuations, we adopt multi-topology IG</w:t>
      </w:r>
      <w:r w:rsidR="00AF4B7F">
        <w:t>Ps (MT-IGPs) such as MT-OSPF and M-ISIS</w:t>
      </w:r>
      <w:r w:rsidR="00692962" w:rsidRPr="00857703">
        <w:t xml:space="preserve"> as the underlying routing platform to enable path diversity, based on</w:t>
      </w:r>
      <w:r w:rsidR="00AF4B7F">
        <w:t xml:space="preserve"> </w:t>
      </w:r>
      <w:r w:rsidR="00692962" w:rsidRPr="00857703">
        <w:t>which adaptive traffic splitting across multiple routing topologies is performed for</w:t>
      </w:r>
      <w:r w:rsidR="00AF4B7F">
        <w:t xml:space="preserve"> </w:t>
      </w:r>
      <w:r w:rsidR="00692962" w:rsidRPr="00857703">
        <w:t>dynamic load balancing. AMPLE consists of two distinct phases to achieve our TE</w:t>
      </w:r>
      <w:r w:rsidR="00AF4B7F">
        <w:t xml:space="preserve"> </w:t>
      </w:r>
      <w:r w:rsidR="00692962" w:rsidRPr="00857703">
        <w:t>objectives. First, the offline phase (e.g., at a weekly or monthly timescale) focuses on</w:t>
      </w:r>
      <w:r w:rsidR="00AF4B7F">
        <w:t xml:space="preserve"> </w:t>
      </w:r>
      <w:r w:rsidR="00692962" w:rsidRPr="00857703">
        <w:t>the static dimensioning of the underlying network, with MT-IGP link weights</w:t>
      </w:r>
      <w:r w:rsidR="00AF4B7F">
        <w:t xml:space="preserve"> </w:t>
      </w:r>
      <w:r w:rsidR="00692962" w:rsidRPr="00857703">
        <w:t xml:space="preserve">computed for maximizing intra-domain path diversity </w:t>
      </w:r>
      <w:r w:rsidR="00692962" w:rsidRPr="00857703">
        <w:lastRenderedPageBreak/>
        <w:t>across multiple routing</w:t>
      </w:r>
      <w:r w:rsidR="00AF4B7F">
        <w:t xml:space="preserve"> </w:t>
      </w:r>
      <w:r w:rsidR="00692962" w:rsidRPr="00857703">
        <w:t>topologies. Since the objective is to obtain diverse IGP paths between each</w:t>
      </w:r>
      <w:r w:rsidR="00AF4B7F">
        <w:t xml:space="preserve"> </w:t>
      </w:r>
      <w:r w:rsidR="00692962" w:rsidRPr="00857703">
        <w:t>source/destination pair, the computation of MT-IGP link weights is actually agnostic</w:t>
      </w:r>
    </w:p>
    <w:p w:rsidR="00692962" w:rsidRPr="00857703" w:rsidRDefault="00692962" w:rsidP="00631203">
      <w:pPr>
        <w:spacing w:line="276" w:lineRule="auto"/>
        <w:jc w:val="both"/>
      </w:pPr>
      <w:proofErr w:type="gramStart"/>
      <w:r w:rsidRPr="00857703">
        <w:t>to</w:t>
      </w:r>
      <w:proofErr w:type="gramEnd"/>
      <w:r w:rsidRPr="00857703">
        <w:t xml:space="preserve"> any traffic matrix. Once the optimized link weights have been deployed in the</w:t>
      </w:r>
      <w:r w:rsidR="00AF4B7F">
        <w:t xml:space="preserve"> </w:t>
      </w:r>
      <w:r w:rsidRPr="00857703">
        <w:t>network, an adaptive TE performs traffic splitting ratio adjustment for load</w:t>
      </w:r>
      <w:r w:rsidR="00AF4B7F">
        <w:t xml:space="preserve"> </w:t>
      </w:r>
      <w:r w:rsidRPr="00857703">
        <w:t>balancing across diverse IGP paths in multiple routing topologies, according to the</w:t>
      </w:r>
    </w:p>
    <w:p w:rsidR="00AF4B7F" w:rsidRPr="003C624C" w:rsidRDefault="00692962" w:rsidP="00631203">
      <w:pPr>
        <w:adjustRightInd w:val="0"/>
        <w:spacing w:line="276" w:lineRule="auto"/>
        <w:jc w:val="both"/>
      </w:pPr>
      <w:proofErr w:type="gramStart"/>
      <w:r w:rsidRPr="003C624C">
        <w:t>up-to-date</w:t>
      </w:r>
      <w:proofErr w:type="gramEnd"/>
      <w:r w:rsidRPr="003C624C">
        <w:t xml:space="preserve"> monitored traffic conditions. </w:t>
      </w:r>
    </w:p>
    <w:p w:rsidR="008B32F8" w:rsidRDefault="008B32F8" w:rsidP="008469E1">
      <w:pPr>
        <w:adjustRightInd w:val="0"/>
        <w:spacing w:line="276" w:lineRule="auto"/>
        <w:jc w:val="both"/>
      </w:pPr>
    </w:p>
    <w:p w:rsidR="004C173C" w:rsidRPr="003C624C" w:rsidRDefault="00692962" w:rsidP="008469E1">
      <w:pPr>
        <w:adjustRightInd w:val="0"/>
        <w:spacing w:line="276" w:lineRule="auto"/>
        <w:jc w:val="both"/>
      </w:pPr>
      <w:r w:rsidRPr="003C624C">
        <w:t>This adaptive TE aims to efficiently handle</w:t>
      </w:r>
      <w:r w:rsidR="00AF4B7F" w:rsidRPr="003C624C">
        <w:t xml:space="preserve"> </w:t>
      </w:r>
      <w:r w:rsidRPr="003C624C">
        <w:t>traffic dynamics at short time-scale such as hourly or even in minutes. Given the fact</w:t>
      </w:r>
      <w:r w:rsidR="00AF4B7F" w:rsidRPr="003C624C">
        <w:t xml:space="preserve"> </w:t>
      </w:r>
      <w:r w:rsidRPr="003C624C">
        <w:t>that traffic dynamics are common in operational IP networks, our proposed approach</w:t>
      </w:r>
      <w:r w:rsidR="00AF4B7F" w:rsidRPr="003C624C">
        <w:t xml:space="preserve"> </w:t>
      </w:r>
      <w:r w:rsidRPr="003C624C">
        <w:t>provides a promising and practical solution that allows network operators to</w:t>
      </w:r>
      <w:r w:rsidR="00AF4B7F" w:rsidRPr="003C624C">
        <w:t xml:space="preserve"> </w:t>
      </w:r>
      <w:r w:rsidRPr="003C624C">
        <w:t>efficiently cope with these dynamics that normally cannot be anticipated in advance.</w:t>
      </w:r>
      <w:r w:rsidR="00AF4B7F" w:rsidRPr="003C624C">
        <w:t xml:space="preserve"> </w:t>
      </w:r>
      <w:r w:rsidRPr="003C624C">
        <w:t>The contributions of our work can be summarized as follows. First of all, AMPLE</w:t>
      </w:r>
      <w:r w:rsidR="00AF4B7F" w:rsidRPr="003C624C">
        <w:t xml:space="preserve"> </w:t>
      </w:r>
      <w:r w:rsidRPr="003C624C">
        <w:t>does not require frequent and on-demand re-assignment of IGP link weights, thus</w:t>
      </w:r>
      <w:r w:rsidR="00AF4B7F" w:rsidRPr="003C624C">
        <w:t xml:space="preserve"> </w:t>
      </w:r>
      <w:r w:rsidRPr="003C624C">
        <w:t>minimizing the undesi</w:t>
      </w:r>
      <w:r w:rsidR="006A008B" w:rsidRPr="003C624C">
        <w:t xml:space="preserve">red transient loops and traffic </w:t>
      </w:r>
      <w:r w:rsidRPr="003C624C">
        <w:t>instability. Second, the</w:t>
      </w:r>
      <w:r w:rsidR="006A008B" w:rsidRPr="003C624C">
        <w:t xml:space="preserve"> </w:t>
      </w:r>
      <w:r w:rsidRPr="003C624C">
        <w:t>optimization of the MT-IGP link weights does not rely on the availability of traffic</w:t>
      </w:r>
      <w:r w:rsidR="00631203" w:rsidRPr="003C624C">
        <w:t xml:space="preserve"> </w:t>
      </w:r>
      <w:r w:rsidRPr="003C624C">
        <w:t>matrix a priori, which plagues existing IGP TE solutions due to inaccuracy of traffic</w:t>
      </w:r>
      <w:r w:rsidR="006A008B" w:rsidRPr="003C624C">
        <w:t xml:space="preserve"> </w:t>
      </w:r>
      <w:r w:rsidRPr="003C624C">
        <w:t>matrix estimations.</w:t>
      </w:r>
      <w:r w:rsidR="008469E1" w:rsidRPr="003C624C">
        <w:t xml:space="preserve"> Third is that another </w:t>
      </w:r>
      <w:r w:rsidR="006A008B" w:rsidRPr="003C624C">
        <w:t>module called Traffic Analyzer is used to improve the efficiency and manage the traffic flow.</w:t>
      </w:r>
      <w:r w:rsidRPr="003C624C">
        <w:t xml:space="preserve"> Finally, our experiments based on real network topologies and</w:t>
      </w:r>
      <w:r w:rsidR="00631203" w:rsidRPr="003C624C">
        <w:t xml:space="preserve"> </w:t>
      </w:r>
      <w:r w:rsidRPr="003C624C">
        <w:t>traffic matrices have shown that AMPLE has a very high chance of achieving near</w:t>
      </w:r>
      <w:r w:rsidR="006A008B" w:rsidRPr="003C624C">
        <w:t xml:space="preserve"> </w:t>
      </w:r>
      <w:r w:rsidRPr="003C624C">
        <w:t>optimal</w:t>
      </w:r>
      <w:r w:rsidR="006A008B" w:rsidRPr="003C624C">
        <w:t xml:space="preserve"> </w:t>
      </w:r>
      <w:r w:rsidRPr="003C624C">
        <w:t>performance with only a small number of routing topologies.</w:t>
      </w:r>
      <w:r w:rsidR="00C80A1B" w:rsidRPr="003C624C">
        <w:t xml:space="preserve"> </w:t>
      </w:r>
    </w:p>
    <w:p w:rsidR="00921CDA" w:rsidRDefault="00E6715A" w:rsidP="00E6715A">
      <w:pPr>
        <w:pStyle w:val="Heading1"/>
        <w:numPr>
          <w:ilvl w:val="0"/>
          <w:numId w:val="0"/>
        </w:numPr>
        <w:spacing w:line="276" w:lineRule="auto"/>
        <w:rPr>
          <w:b/>
          <w:bCs/>
        </w:rPr>
      </w:pPr>
      <w:r>
        <w:rPr>
          <w:b/>
          <w:bCs/>
        </w:rPr>
        <w:t xml:space="preserve">2. </w:t>
      </w:r>
      <w:r w:rsidR="004236FE">
        <w:rPr>
          <w:b/>
          <w:bCs/>
        </w:rPr>
        <w:t>T</w:t>
      </w:r>
      <w:r w:rsidR="006E135C">
        <w:rPr>
          <w:b/>
          <w:bCs/>
        </w:rPr>
        <w:t>RAFFIC ENGINEERING</w:t>
      </w:r>
    </w:p>
    <w:p w:rsidR="0037197B" w:rsidRPr="003C624C" w:rsidRDefault="00921CDA" w:rsidP="003C624C">
      <w:pPr>
        <w:spacing w:line="276" w:lineRule="auto"/>
        <w:jc w:val="both"/>
      </w:pPr>
      <w:r>
        <w:tab/>
      </w:r>
      <w:r w:rsidR="005B306A" w:rsidRPr="003C624C">
        <w:t>For a network operator it is important to analyse and tune</w:t>
      </w:r>
      <w:r w:rsidR="0037197B" w:rsidRPr="003C624C">
        <w:t xml:space="preserve"> </w:t>
      </w:r>
      <w:r w:rsidR="005B306A" w:rsidRPr="003C624C">
        <w:t>the performance of the network in order to make the best use</w:t>
      </w:r>
      <w:r w:rsidR="00984715" w:rsidRPr="003C624C">
        <w:t xml:space="preserve"> </w:t>
      </w:r>
      <w:proofErr w:type="gramStart"/>
      <w:r w:rsidR="005B306A" w:rsidRPr="003C624C">
        <w:t>of</w:t>
      </w:r>
      <w:r w:rsidR="0037197B" w:rsidRPr="003C624C">
        <w:t xml:space="preserve"> </w:t>
      </w:r>
      <w:r w:rsidR="005B306A" w:rsidRPr="003C624C">
        <w:t xml:space="preserve"> it</w:t>
      </w:r>
      <w:proofErr w:type="gramEnd"/>
      <w:r w:rsidR="00557DBE" w:rsidRPr="003C624C">
        <w:t xml:space="preserve"> [</w:t>
      </w:r>
      <w:r w:rsidR="005A3D31" w:rsidRPr="003C624C">
        <w:t>12].</w:t>
      </w:r>
      <w:r w:rsidR="005B306A" w:rsidRPr="003C624C">
        <w:t xml:space="preserve"> The process of performance evaluation and optimization</w:t>
      </w:r>
      <w:r w:rsidR="005A3D31" w:rsidRPr="003C624C">
        <w:t xml:space="preserve"> </w:t>
      </w:r>
      <w:r w:rsidR="005B306A" w:rsidRPr="003C624C">
        <w:t>of operational IP-networks is often referred to as traffic</w:t>
      </w:r>
      <w:r w:rsidR="0037197B" w:rsidRPr="003C624C">
        <w:t xml:space="preserve"> </w:t>
      </w:r>
      <w:r w:rsidR="005F747B" w:rsidRPr="003C624C">
        <w:t>engineering. One</w:t>
      </w:r>
      <w:r w:rsidR="005B306A" w:rsidRPr="003C624C">
        <w:t xml:space="preserve"> of the major objectives is to avoid congestion</w:t>
      </w:r>
      <w:r w:rsidR="0037197B" w:rsidRPr="003C624C">
        <w:t xml:space="preserve"> </w:t>
      </w:r>
      <w:r w:rsidR="005B306A" w:rsidRPr="003C624C">
        <w:t>by controlling and optimizing the routing function.</w:t>
      </w:r>
      <w:r w:rsidR="00984715" w:rsidRPr="003C624C">
        <w:t xml:space="preserve"> </w:t>
      </w:r>
      <w:r w:rsidR="005B306A" w:rsidRPr="003C624C">
        <w:t>The traffic engineering process can be divided in three parts</w:t>
      </w:r>
      <w:r w:rsidR="00984715" w:rsidRPr="003C624C">
        <w:t xml:space="preserve"> </w:t>
      </w:r>
      <w:r w:rsidR="0037197B" w:rsidRPr="003C624C">
        <w:t>as illustrated in Figure 1</w:t>
      </w:r>
      <w:r w:rsidR="005B306A" w:rsidRPr="003C624C">
        <w:t>.</w:t>
      </w:r>
    </w:p>
    <w:p w:rsidR="0037197B" w:rsidRPr="003C624C" w:rsidRDefault="0037197B" w:rsidP="003C624C">
      <w:pPr>
        <w:spacing w:line="276" w:lineRule="auto"/>
        <w:jc w:val="both"/>
      </w:pPr>
    </w:p>
    <w:p w:rsidR="0037197B" w:rsidRPr="003C624C" w:rsidRDefault="0037197B" w:rsidP="003C624C">
      <w:pPr>
        <w:spacing w:line="276" w:lineRule="auto"/>
        <w:jc w:val="both"/>
      </w:pPr>
      <w:r w:rsidRPr="003C624C">
        <w:rPr>
          <w:noProof/>
          <w:lang w:val="en-IN" w:eastAsia="en-IN"/>
        </w:rPr>
        <w:drawing>
          <wp:inline distT="0" distB="0" distL="0" distR="0" wp14:anchorId="3E8B2FF3" wp14:editId="7CBB6427">
            <wp:extent cx="2881223" cy="1406106"/>
            <wp:effectExtent l="171450" t="171450" r="205105" b="2133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86075" cy="1408474"/>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7197B" w:rsidRPr="003C624C" w:rsidRDefault="006F04F3" w:rsidP="003C624C">
      <w:pPr>
        <w:spacing w:line="276" w:lineRule="auto"/>
        <w:jc w:val="both"/>
      </w:pPr>
      <w:proofErr w:type="gramStart"/>
      <w:r w:rsidRPr="003C624C">
        <w:t>Figure 1.</w:t>
      </w:r>
      <w:proofErr w:type="gramEnd"/>
    </w:p>
    <w:p w:rsidR="006F04F3" w:rsidRPr="003C624C" w:rsidRDefault="005B306A" w:rsidP="003C624C">
      <w:pPr>
        <w:spacing w:line="276" w:lineRule="auto"/>
        <w:jc w:val="both"/>
      </w:pPr>
      <w:r w:rsidRPr="003C624C">
        <w:lastRenderedPageBreak/>
        <w:t xml:space="preserve"> </w:t>
      </w:r>
    </w:p>
    <w:p w:rsidR="005B306A" w:rsidRPr="003C624C" w:rsidRDefault="005B306A" w:rsidP="003C624C">
      <w:pPr>
        <w:spacing w:line="276" w:lineRule="auto"/>
        <w:jc w:val="both"/>
      </w:pPr>
      <w:r w:rsidRPr="003C624C">
        <w:t>The first step is the collection</w:t>
      </w:r>
      <w:r w:rsidR="0037197B" w:rsidRPr="003C624C">
        <w:t xml:space="preserve"> </w:t>
      </w:r>
      <w:r w:rsidRPr="003C624C">
        <w:t>of necessary information about network state. To be specific,</w:t>
      </w:r>
      <w:r w:rsidR="0037197B" w:rsidRPr="003C624C">
        <w:t xml:space="preserve"> </w:t>
      </w:r>
      <w:r w:rsidRPr="003C624C">
        <w:t>the current traffic situation and network topology. The</w:t>
      </w:r>
      <w:r w:rsidR="0037197B" w:rsidRPr="003C624C">
        <w:t xml:space="preserve"> </w:t>
      </w:r>
      <w:r w:rsidRPr="003C624C">
        <w:t>second step is the optimisation calculations. And finally,</w:t>
      </w:r>
      <w:r w:rsidR="0037197B" w:rsidRPr="003C624C">
        <w:t xml:space="preserve"> </w:t>
      </w:r>
      <w:r w:rsidRPr="003C624C">
        <w:t>the third step is the mapping from optimization to routing</w:t>
      </w:r>
      <w:r w:rsidR="0037197B" w:rsidRPr="003C624C">
        <w:t xml:space="preserve"> </w:t>
      </w:r>
      <w:r w:rsidRPr="003C624C">
        <w:t>parameters. Current routing protocols are designed to be</w:t>
      </w:r>
      <w:r w:rsidR="0037197B" w:rsidRPr="003C624C">
        <w:t xml:space="preserve"> </w:t>
      </w:r>
      <w:r w:rsidRPr="003C624C">
        <w:t>simple and robust rather than to optimize the resource usage.</w:t>
      </w:r>
    </w:p>
    <w:p w:rsidR="0037197B" w:rsidRPr="003C624C" w:rsidRDefault="0037197B" w:rsidP="003C624C">
      <w:pPr>
        <w:spacing w:line="276" w:lineRule="auto"/>
        <w:jc w:val="both"/>
      </w:pPr>
    </w:p>
    <w:p w:rsidR="005B306A" w:rsidRPr="003C624C" w:rsidRDefault="005B306A" w:rsidP="003C624C">
      <w:pPr>
        <w:spacing w:line="276" w:lineRule="auto"/>
        <w:jc w:val="both"/>
      </w:pPr>
      <w:r w:rsidRPr="003C624C">
        <w:t>The two most common intra-domain routing protocols</w:t>
      </w:r>
      <w:r w:rsidR="0037197B" w:rsidRPr="003C624C">
        <w:t xml:space="preserve"> </w:t>
      </w:r>
      <w:r w:rsidRPr="003C624C">
        <w:t>today are OSPF (Open Shortest Path First) and IS-IS (Intermediate</w:t>
      </w:r>
      <w:r w:rsidR="0037197B" w:rsidRPr="003C624C">
        <w:t xml:space="preserve"> </w:t>
      </w:r>
      <w:r w:rsidRPr="003C624C">
        <w:t>System to Intermediate System). They are both</w:t>
      </w:r>
      <w:r w:rsidR="0037197B" w:rsidRPr="003C624C">
        <w:t xml:space="preserve"> </w:t>
      </w:r>
      <w:r w:rsidRPr="003C624C">
        <w:t>link-state protocols and the routing decisions are typically</w:t>
      </w:r>
      <w:r w:rsidR="0037197B" w:rsidRPr="003C624C">
        <w:t xml:space="preserve"> </w:t>
      </w:r>
      <w:r w:rsidRPr="003C624C">
        <w:t>based on link costs and a shortest (least-cost) path calculation.</w:t>
      </w:r>
      <w:r w:rsidR="0037197B" w:rsidRPr="003C624C">
        <w:t xml:space="preserve"> </w:t>
      </w:r>
      <w:r w:rsidRPr="003C624C">
        <w:t>While this approach is simple, highly distributed and</w:t>
      </w:r>
      <w:r w:rsidR="0037197B" w:rsidRPr="003C624C">
        <w:t xml:space="preserve"> </w:t>
      </w:r>
      <w:r w:rsidRPr="003C624C">
        <w:t>scalable these protocols do not consider network utilization</w:t>
      </w:r>
      <w:r w:rsidR="0037197B" w:rsidRPr="003C624C">
        <w:t xml:space="preserve"> </w:t>
      </w:r>
      <w:r w:rsidRPr="003C624C">
        <w:t>and do not always make good use of network resources. The</w:t>
      </w:r>
      <w:r w:rsidR="0037197B" w:rsidRPr="003C624C">
        <w:t xml:space="preserve"> </w:t>
      </w:r>
      <w:r w:rsidRPr="003C624C">
        <w:t>traffic is routed on the shortest path through the network</w:t>
      </w:r>
      <w:r w:rsidR="007C08EF" w:rsidRPr="003C624C">
        <w:t xml:space="preserve"> </w:t>
      </w:r>
      <w:r w:rsidRPr="003C624C">
        <w:t>even if the shortest path is overloaded and there exist alternative</w:t>
      </w:r>
      <w:r w:rsidR="007C08EF" w:rsidRPr="003C624C">
        <w:t xml:space="preserve"> </w:t>
      </w:r>
      <w:r w:rsidRPr="003C624C">
        <w:t>paths. With an extension to the routing protocols like</w:t>
      </w:r>
      <w:r w:rsidR="007C08EF" w:rsidRPr="003C624C">
        <w:t xml:space="preserve"> </w:t>
      </w:r>
      <w:r w:rsidRPr="003C624C">
        <w:t>equal-cost multi-path (ECMP) the traffic can be distributed</w:t>
      </w:r>
      <w:r w:rsidR="007C08EF" w:rsidRPr="003C624C">
        <w:t xml:space="preserve"> </w:t>
      </w:r>
      <w:r w:rsidRPr="003C624C">
        <w:t>over several paths but the basic problems remain. An underutilized</w:t>
      </w:r>
      <w:r w:rsidR="007C08EF" w:rsidRPr="003C624C">
        <w:t xml:space="preserve"> </w:t>
      </w:r>
      <w:r w:rsidRPr="003C624C">
        <w:t>longer path cannot be used and every equal cost</w:t>
      </w:r>
      <w:r w:rsidR="007C08EF" w:rsidRPr="003C624C">
        <w:t xml:space="preserve"> </w:t>
      </w:r>
      <w:r w:rsidRPr="003C624C">
        <w:t xml:space="preserve">path will have an equal share </w:t>
      </w:r>
      <w:proofErr w:type="gramStart"/>
      <w:r w:rsidRPr="003C624C">
        <w:t>of  load</w:t>
      </w:r>
      <w:proofErr w:type="gramEnd"/>
      <w:r w:rsidR="007C08EF" w:rsidRPr="003C624C">
        <w:t>.</w:t>
      </w:r>
    </w:p>
    <w:p w:rsidR="006E326E" w:rsidRPr="003C624C" w:rsidRDefault="006E326E" w:rsidP="006E326E">
      <w:pPr>
        <w:adjustRightInd w:val="0"/>
      </w:pPr>
    </w:p>
    <w:p w:rsidR="00905010" w:rsidRPr="00422989" w:rsidRDefault="00E6715A" w:rsidP="00422989">
      <w:pPr>
        <w:pStyle w:val="Heading1"/>
        <w:numPr>
          <w:ilvl w:val="0"/>
          <w:numId w:val="0"/>
        </w:numPr>
        <w:spacing w:line="276" w:lineRule="auto"/>
        <w:rPr>
          <w:b/>
          <w:bCs/>
        </w:rPr>
      </w:pPr>
      <w:r w:rsidRPr="00422989">
        <w:rPr>
          <w:b/>
          <w:bCs/>
        </w:rPr>
        <w:t xml:space="preserve">3. </w:t>
      </w:r>
      <w:r w:rsidR="0084691F" w:rsidRPr="00422989">
        <w:rPr>
          <w:b/>
          <w:bCs/>
        </w:rPr>
        <w:t>C</w:t>
      </w:r>
      <w:r w:rsidR="003E2A05" w:rsidRPr="00422989">
        <w:rPr>
          <w:b/>
          <w:bCs/>
        </w:rPr>
        <w:t>LASSIFICATION OF TRAFFIC ENGINEERING METHODS</w:t>
      </w:r>
    </w:p>
    <w:p w:rsidR="006E326E" w:rsidRDefault="00905010" w:rsidP="0084691F">
      <w:pPr>
        <w:adjustRightInd w:val="0"/>
      </w:pPr>
      <w:r>
        <w:tab/>
      </w:r>
    </w:p>
    <w:p w:rsidR="0084691F" w:rsidRPr="003C624C" w:rsidRDefault="0084691F" w:rsidP="008F3C2B">
      <w:pPr>
        <w:adjustRightInd w:val="0"/>
        <w:spacing w:line="276" w:lineRule="auto"/>
        <w:jc w:val="both"/>
      </w:pPr>
      <w:r w:rsidRPr="003C624C">
        <w:t>A classification of traffic engineering</w:t>
      </w:r>
      <w:r w:rsidR="00DE47FB" w:rsidRPr="003C624C">
        <w:t xml:space="preserve"> [12]</w:t>
      </w:r>
      <w:r w:rsidR="007B38B0" w:rsidRPr="003C624C">
        <w:t>,</w:t>
      </w:r>
      <w:r w:rsidRPr="003C624C">
        <w:t xml:space="preserve"> schemes is possible</w:t>
      </w:r>
      <w:r w:rsidR="008F3C2B" w:rsidRPr="003C624C">
        <w:t xml:space="preserve"> </w:t>
      </w:r>
      <w:r w:rsidRPr="003C624C">
        <w:t xml:space="preserve">along numerous </w:t>
      </w:r>
      <w:proofErr w:type="gramStart"/>
      <w:r w:rsidRPr="003C624C">
        <w:t>axis</w:t>
      </w:r>
      <w:proofErr w:type="gramEnd"/>
      <w:r w:rsidRPr="003C624C">
        <w:t>. Our framework is intended to facilitate</w:t>
      </w:r>
      <w:r w:rsidR="008F3C2B" w:rsidRPr="003C624C">
        <w:t xml:space="preserve"> </w:t>
      </w:r>
      <w:r w:rsidRPr="003C624C">
        <w:t>the analysis and help us identify the requirements for</w:t>
      </w:r>
      <w:r w:rsidR="008F3C2B" w:rsidRPr="003C624C">
        <w:t xml:space="preserve"> traffic engineering.</w:t>
      </w:r>
    </w:p>
    <w:p w:rsidR="008F3C2B" w:rsidRPr="003C624C" w:rsidRDefault="008F3C2B" w:rsidP="008F3C2B">
      <w:pPr>
        <w:adjustRightInd w:val="0"/>
        <w:spacing w:line="276" w:lineRule="auto"/>
        <w:jc w:val="both"/>
      </w:pPr>
    </w:p>
    <w:p w:rsidR="0084691F" w:rsidRPr="003C624C" w:rsidRDefault="008F3C2B" w:rsidP="00F75296">
      <w:pPr>
        <w:adjustRightInd w:val="0"/>
        <w:spacing w:line="276" w:lineRule="auto"/>
        <w:jc w:val="both"/>
      </w:pPr>
      <w:r w:rsidRPr="003C624C">
        <w:t>1.</w:t>
      </w:r>
      <w:r w:rsidR="00F92B0D" w:rsidRPr="003C624C">
        <w:t xml:space="preserve"> Optimize L</w:t>
      </w:r>
      <w:r w:rsidR="0084691F" w:rsidRPr="003C624C">
        <w:t xml:space="preserve">egacy routing </w:t>
      </w:r>
      <w:r w:rsidR="00851A2B" w:rsidRPr="003C624C">
        <w:t>vs.</w:t>
      </w:r>
      <w:r w:rsidR="00F92B0D" w:rsidRPr="003C624C">
        <w:t xml:space="preserve"> N</w:t>
      </w:r>
      <w:r w:rsidR="0084691F" w:rsidRPr="003C624C">
        <w:t>ovel routing mechanisms.</w:t>
      </w:r>
    </w:p>
    <w:p w:rsidR="0084691F" w:rsidRPr="003C624C" w:rsidRDefault="0084691F" w:rsidP="00F75296">
      <w:pPr>
        <w:adjustRightInd w:val="0"/>
        <w:spacing w:line="276" w:lineRule="auto"/>
        <w:jc w:val="both"/>
      </w:pPr>
      <w:r w:rsidRPr="003C624C">
        <w:t>One approach is to optimize legacy routing protocols. The</w:t>
      </w:r>
      <w:r w:rsidR="00F75296" w:rsidRPr="003C624C">
        <w:t xml:space="preserve"> </w:t>
      </w:r>
      <w:r w:rsidRPr="003C624C">
        <w:t>advantage is easy deployment of the traffic engineering</w:t>
      </w:r>
      <w:r w:rsidR="00F75296" w:rsidRPr="003C624C">
        <w:t xml:space="preserve"> </w:t>
      </w:r>
      <w:r w:rsidRPr="003C624C">
        <w:t>mechanism. However, the disadvantage is the constraints</w:t>
      </w:r>
      <w:r w:rsidR="00F75296" w:rsidRPr="003C624C">
        <w:t xml:space="preserve"> </w:t>
      </w:r>
      <w:r w:rsidRPr="003C624C">
        <w:t>imposed by legacy routing.</w:t>
      </w:r>
    </w:p>
    <w:p w:rsidR="008F3C2B" w:rsidRPr="003C624C" w:rsidRDefault="008F3C2B" w:rsidP="00F75296">
      <w:pPr>
        <w:adjustRightInd w:val="0"/>
        <w:spacing w:line="276" w:lineRule="auto"/>
        <w:jc w:val="both"/>
      </w:pPr>
      <w:proofErr w:type="gramStart"/>
      <w:r w:rsidRPr="003C624C">
        <w:t>2.</w:t>
      </w:r>
      <w:r w:rsidR="0084691F" w:rsidRPr="003C624C">
        <w:t>Centralized</w:t>
      </w:r>
      <w:proofErr w:type="gramEnd"/>
      <w:r w:rsidR="0084691F" w:rsidRPr="003C624C">
        <w:t xml:space="preserve"> </w:t>
      </w:r>
      <w:r w:rsidR="00851A2B" w:rsidRPr="003C624C">
        <w:t>vs.</w:t>
      </w:r>
      <w:r w:rsidR="00F92B0D" w:rsidRPr="003C624C">
        <w:t xml:space="preserve"> D</w:t>
      </w:r>
      <w:r w:rsidR="0084691F" w:rsidRPr="003C624C">
        <w:t xml:space="preserve">istributed solutions. </w:t>
      </w:r>
    </w:p>
    <w:p w:rsidR="0084691F" w:rsidRPr="003C624C" w:rsidRDefault="0084691F" w:rsidP="00F75296">
      <w:pPr>
        <w:adjustRightInd w:val="0"/>
        <w:spacing w:line="276" w:lineRule="auto"/>
        <w:jc w:val="both"/>
      </w:pPr>
      <w:r w:rsidRPr="003C624C">
        <w:t>A centralized solution</w:t>
      </w:r>
      <w:r w:rsidR="008F3C2B" w:rsidRPr="003C624C">
        <w:t xml:space="preserve"> </w:t>
      </w:r>
      <w:r w:rsidRPr="003C624C">
        <w:t>is often simpler and less complex than a distributed,</w:t>
      </w:r>
      <w:r w:rsidR="008F3C2B" w:rsidRPr="003C624C">
        <w:t xml:space="preserve"> </w:t>
      </w:r>
      <w:r w:rsidRPr="003C624C">
        <w:t>but is more vulnerable than a distributed solution.</w:t>
      </w:r>
    </w:p>
    <w:p w:rsidR="00F75296" w:rsidRPr="003C624C" w:rsidRDefault="008F3C2B" w:rsidP="00F75296">
      <w:pPr>
        <w:adjustRightInd w:val="0"/>
        <w:spacing w:line="276" w:lineRule="auto"/>
        <w:jc w:val="both"/>
      </w:pPr>
      <w:r w:rsidRPr="003C624C">
        <w:t>3.</w:t>
      </w:r>
      <w:r w:rsidR="0084691F" w:rsidRPr="003C624C">
        <w:t xml:space="preserve"> Local </w:t>
      </w:r>
      <w:r w:rsidR="00851A2B" w:rsidRPr="003C624C">
        <w:t>vs.</w:t>
      </w:r>
      <w:r w:rsidR="00F92B0D" w:rsidRPr="003C624C">
        <w:t xml:space="preserve"> G</w:t>
      </w:r>
      <w:r w:rsidR="0084691F" w:rsidRPr="003C624C">
        <w:t xml:space="preserve">lobal information. </w:t>
      </w:r>
    </w:p>
    <w:p w:rsidR="0084691F" w:rsidRPr="003C624C" w:rsidRDefault="0084691F" w:rsidP="00F75296">
      <w:pPr>
        <w:adjustRightInd w:val="0"/>
        <w:spacing w:line="276" w:lineRule="auto"/>
        <w:jc w:val="both"/>
      </w:pPr>
      <w:r w:rsidRPr="003C624C">
        <w:t>Global information of</w:t>
      </w:r>
      <w:r w:rsidR="00F75296" w:rsidRPr="003C624C">
        <w:t xml:space="preserve"> </w:t>
      </w:r>
      <w:r w:rsidRPr="003C624C">
        <w:t>the current traffic situation enables the traffic engineering</w:t>
      </w:r>
      <w:r w:rsidR="00F75296" w:rsidRPr="003C624C">
        <w:t xml:space="preserve"> </w:t>
      </w:r>
      <w:r w:rsidRPr="003C624C">
        <w:t>mechanism to find a global optimum for the load balancing.</w:t>
      </w:r>
      <w:r w:rsidR="00F75296" w:rsidRPr="003C624C">
        <w:t xml:space="preserve"> </w:t>
      </w:r>
      <w:r w:rsidRPr="003C624C">
        <w:t xml:space="preserve">The downside is the </w:t>
      </w:r>
      <w:r w:rsidR="00F75296" w:rsidRPr="003C624C">
        <w:t>signalling</w:t>
      </w:r>
      <w:r w:rsidRPr="003C624C">
        <w:t xml:space="preserve"> required </w:t>
      </w:r>
      <w:proofErr w:type="gramStart"/>
      <w:r w:rsidRPr="003C624C">
        <w:t>to collect</w:t>
      </w:r>
      <w:proofErr w:type="gramEnd"/>
      <w:r w:rsidRPr="003C624C">
        <w:t xml:space="preserve"> the</w:t>
      </w:r>
      <w:r w:rsidR="00F75296" w:rsidRPr="003C624C">
        <w:t xml:space="preserve"> </w:t>
      </w:r>
      <w:r w:rsidRPr="003C624C">
        <w:t>information. In addition, in a dynamic environment, the information</w:t>
      </w:r>
      <w:r w:rsidR="00F75296" w:rsidRPr="003C624C">
        <w:t xml:space="preserve"> </w:t>
      </w:r>
      <w:r w:rsidRPr="003C624C">
        <w:t>quickly becomes obsolete.</w:t>
      </w:r>
    </w:p>
    <w:p w:rsidR="00F75296" w:rsidRPr="003C624C" w:rsidRDefault="00F75296" w:rsidP="00F75296">
      <w:pPr>
        <w:adjustRightInd w:val="0"/>
        <w:spacing w:line="276" w:lineRule="auto"/>
        <w:jc w:val="both"/>
      </w:pPr>
      <w:r w:rsidRPr="003C624C">
        <w:t>4.</w:t>
      </w:r>
      <w:r w:rsidR="0084691F" w:rsidRPr="003C624C">
        <w:t xml:space="preserve"> Off-line </w:t>
      </w:r>
      <w:r w:rsidR="00851A2B" w:rsidRPr="003C624C">
        <w:t>vs.</w:t>
      </w:r>
      <w:r w:rsidR="00F92B0D" w:rsidRPr="003C624C">
        <w:t xml:space="preserve"> O</w:t>
      </w:r>
      <w:r w:rsidR="0084691F" w:rsidRPr="003C624C">
        <w:t xml:space="preserve">n-line traffic engineering. </w:t>
      </w:r>
    </w:p>
    <w:p w:rsidR="00F75296" w:rsidRPr="003E5B0F" w:rsidRDefault="0084691F" w:rsidP="00F75296">
      <w:pPr>
        <w:adjustRightInd w:val="0"/>
        <w:spacing w:line="276" w:lineRule="auto"/>
        <w:jc w:val="both"/>
      </w:pPr>
      <w:r w:rsidRPr="00F75296">
        <w:t>Off-line traffic</w:t>
      </w:r>
      <w:r w:rsidR="00F75296" w:rsidRPr="00F75296">
        <w:t xml:space="preserve"> </w:t>
      </w:r>
      <w:r w:rsidRPr="00F75296">
        <w:t>engineering is i</w:t>
      </w:r>
      <w:r w:rsidR="00F75296">
        <w:t xml:space="preserve">ntended to support the operator </w:t>
      </w:r>
      <w:r w:rsidRPr="00F75296">
        <w:t>in the management</w:t>
      </w:r>
      <w:r w:rsidR="00F75296" w:rsidRPr="00F75296">
        <w:t xml:space="preserve"> </w:t>
      </w:r>
      <w:r w:rsidRPr="00F75296">
        <w:t>and p</w:t>
      </w:r>
      <w:r w:rsidR="00F75296">
        <w:t xml:space="preserve">lanning of the network. On-line </w:t>
      </w:r>
      <w:r w:rsidRPr="00F75296">
        <w:lastRenderedPageBreak/>
        <w:t>traffic engineering</w:t>
      </w:r>
      <w:r w:rsidR="00F75296" w:rsidRPr="00F75296">
        <w:t xml:space="preserve"> </w:t>
      </w:r>
      <w:r w:rsidRPr="00F75296">
        <w:t>on the othe</w:t>
      </w:r>
      <w:r w:rsidR="00F75296">
        <w:t xml:space="preserve">r hand, reacts to a signal from </w:t>
      </w:r>
      <w:r w:rsidRPr="00F75296">
        <w:t>the network</w:t>
      </w:r>
      <w:r w:rsidR="00F75296" w:rsidRPr="00F75296">
        <w:t xml:space="preserve"> </w:t>
      </w:r>
      <w:r w:rsidRPr="00F75296">
        <w:t xml:space="preserve">and </w:t>
      </w:r>
      <w:proofErr w:type="gramStart"/>
      <w:r w:rsidRPr="00F75296">
        <w:t>perform</w:t>
      </w:r>
      <w:proofErr w:type="gramEnd"/>
      <w:r w:rsidRPr="00F75296">
        <w:t xml:space="preserve"> some</w:t>
      </w:r>
      <w:r w:rsidRPr="003C624C">
        <w:t xml:space="preserve"> action to remedy the problem.</w:t>
      </w:r>
    </w:p>
    <w:p w:rsidR="00E7345A" w:rsidRPr="00422989" w:rsidRDefault="00E6715A" w:rsidP="00422989">
      <w:pPr>
        <w:pStyle w:val="Heading1"/>
        <w:numPr>
          <w:ilvl w:val="0"/>
          <w:numId w:val="0"/>
        </w:numPr>
        <w:spacing w:line="276" w:lineRule="auto"/>
        <w:rPr>
          <w:b/>
          <w:bCs/>
        </w:rPr>
      </w:pPr>
      <w:r w:rsidRPr="00422989">
        <w:rPr>
          <w:b/>
          <w:bCs/>
        </w:rPr>
        <w:t xml:space="preserve">4. </w:t>
      </w:r>
      <w:r w:rsidR="00D95AC9" w:rsidRPr="00422989">
        <w:rPr>
          <w:b/>
          <w:bCs/>
        </w:rPr>
        <w:t xml:space="preserve"> COMPONENT SPECIFICATION </w:t>
      </w:r>
    </w:p>
    <w:p w:rsidR="00C830BC" w:rsidRPr="003C624C" w:rsidRDefault="00C830BC" w:rsidP="00C830BC"/>
    <w:p w:rsidR="00E6715A" w:rsidRDefault="00C830BC" w:rsidP="00111522">
      <w:pPr>
        <w:adjustRightInd w:val="0"/>
        <w:spacing w:line="276" w:lineRule="auto"/>
        <w:jc w:val="both"/>
      </w:pPr>
      <w:r>
        <w:t xml:space="preserve">As </w:t>
      </w:r>
      <w:r w:rsidR="00E6715A" w:rsidRPr="00E6715A">
        <w:t xml:space="preserve">already </w:t>
      </w:r>
      <w:r w:rsidR="00F92B0D">
        <w:t>mentioned, AMPLE encompasses four</w:t>
      </w:r>
      <w:r w:rsidR="00E6715A" w:rsidRPr="00E6715A">
        <w:t xml:space="preserve"> distinct tasks, namely (1)</w:t>
      </w:r>
      <w:r w:rsidR="00E6715A">
        <w:t xml:space="preserve"> </w:t>
      </w:r>
      <w:r w:rsidR="00E6715A" w:rsidRPr="00E6715A">
        <w:t>offline network dimensioning through link weight optimization for achieving</w:t>
      </w:r>
      <w:r w:rsidR="00111522">
        <w:t xml:space="preserve"> </w:t>
      </w:r>
      <w:r w:rsidR="00E6715A" w:rsidRPr="00E6715A">
        <w:t>maximum intra-domain path diversity across mul</w:t>
      </w:r>
      <w:r w:rsidR="00111522">
        <w:t xml:space="preserve">tiple MT-IGP routing topologies, </w:t>
      </w:r>
      <w:r w:rsidR="00E6715A" w:rsidRPr="00E6715A">
        <w:t>and (2) adaptive traffic splitting ratio adjustment across these routing topologies for</w:t>
      </w:r>
      <w:r w:rsidR="00111522">
        <w:t xml:space="preserve"> </w:t>
      </w:r>
      <w:r w:rsidR="00E6715A" w:rsidRPr="00E6715A">
        <w:t>achieving dynamic load balancing in case of unexpected traffic dynamics.</w:t>
      </w:r>
      <w:r w:rsidR="00111522">
        <w:t xml:space="preserve"> </w:t>
      </w:r>
    </w:p>
    <w:p w:rsidR="00977B6F" w:rsidRDefault="00977B6F" w:rsidP="00111522">
      <w:pPr>
        <w:adjustRightInd w:val="0"/>
        <w:spacing w:line="276" w:lineRule="auto"/>
        <w:jc w:val="both"/>
      </w:pPr>
      <w:r>
        <w:t xml:space="preserve">(3)Network monitoring is used to get the volume of the traffic </w:t>
      </w:r>
      <w:proofErr w:type="gramStart"/>
      <w:r>
        <w:t>flow  in</w:t>
      </w:r>
      <w:proofErr w:type="gramEnd"/>
      <w:r>
        <w:t xml:space="preserve"> the network and it constantly monitor the network and the amount of the traffic flow.</w:t>
      </w:r>
    </w:p>
    <w:p w:rsidR="00977B6F" w:rsidRDefault="00977B6F" w:rsidP="00111522">
      <w:pPr>
        <w:adjustRightInd w:val="0"/>
        <w:spacing w:line="276" w:lineRule="auto"/>
        <w:jc w:val="both"/>
      </w:pPr>
      <w:r>
        <w:t xml:space="preserve">(4)Another module is proposed which is the </w:t>
      </w:r>
      <w:r w:rsidRPr="003C624C">
        <w:t>Traffic Analyzer</w:t>
      </w:r>
      <w:r>
        <w:t xml:space="preserve"> which is used to manage the traffic flow</w:t>
      </w:r>
      <w:r w:rsidR="00F05783">
        <w:t xml:space="preserve"> and maintain the correct order, which is shown in figure 2.</w:t>
      </w:r>
    </w:p>
    <w:p w:rsidR="00F92B0D" w:rsidRDefault="00F92B0D" w:rsidP="00111522">
      <w:pPr>
        <w:adjustRightInd w:val="0"/>
        <w:spacing w:line="276" w:lineRule="auto"/>
        <w:jc w:val="both"/>
      </w:pPr>
    </w:p>
    <w:p w:rsidR="00977B6F" w:rsidRDefault="00977B6F" w:rsidP="00977B6F">
      <w:r w:rsidRPr="003C624C">
        <w:rPr>
          <w:noProof/>
          <w:lang w:val="en-IN" w:eastAsia="en-IN"/>
        </w:rPr>
        <w:drawing>
          <wp:inline distT="0" distB="0" distL="0" distR="0" wp14:anchorId="2DEED4CF" wp14:editId="3E66DBEC">
            <wp:extent cx="2803585" cy="3605842"/>
            <wp:effectExtent l="171450" t="171450" r="206375" b="20447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03585" cy="3605842"/>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977B6F" w:rsidRPr="00E6715A" w:rsidRDefault="00977B6F" w:rsidP="00111522">
      <w:pPr>
        <w:adjustRightInd w:val="0"/>
        <w:spacing w:line="276" w:lineRule="auto"/>
        <w:jc w:val="both"/>
      </w:pPr>
    </w:p>
    <w:p w:rsidR="004B4F11" w:rsidRDefault="00E7345A" w:rsidP="004B4F11">
      <w:pPr>
        <w:adjustRightInd w:val="0"/>
        <w:jc w:val="both"/>
      </w:pPr>
      <w:r>
        <w:tab/>
      </w:r>
      <w:proofErr w:type="gramStart"/>
      <w:r w:rsidR="00F05783">
        <w:t>Figure 2.</w:t>
      </w:r>
      <w:proofErr w:type="gramEnd"/>
    </w:p>
    <w:p w:rsidR="00977B6F" w:rsidRDefault="00977B6F" w:rsidP="004B4F11">
      <w:pPr>
        <w:adjustRightInd w:val="0"/>
        <w:jc w:val="both"/>
      </w:pPr>
    </w:p>
    <w:p w:rsidR="00D95AC9" w:rsidRPr="00422989" w:rsidRDefault="004B4F11" w:rsidP="00422989">
      <w:pPr>
        <w:pStyle w:val="Heading1"/>
        <w:numPr>
          <w:ilvl w:val="0"/>
          <w:numId w:val="0"/>
        </w:numPr>
        <w:spacing w:line="276" w:lineRule="auto"/>
        <w:rPr>
          <w:b/>
          <w:bCs/>
        </w:rPr>
      </w:pPr>
      <w:r w:rsidRPr="00422989">
        <w:rPr>
          <w:b/>
          <w:bCs/>
        </w:rPr>
        <w:t xml:space="preserve">5. </w:t>
      </w:r>
      <w:r w:rsidR="00E6715A" w:rsidRPr="00422989">
        <w:rPr>
          <w:b/>
          <w:bCs/>
        </w:rPr>
        <w:t>OFFLINE LINK WEIGHT OPTIMIZATION</w:t>
      </w:r>
    </w:p>
    <w:p w:rsidR="00422989" w:rsidRDefault="00422989" w:rsidP="002B0CE4">
      <w:pPr>
        <w:adjustRightInd w:val="0"/>
        <w:spacing w:line="276" w:lineRule="auto"/>
        <w:jc w:val="both"/>
        <w:rPr>
          <w:b/>
          <w:bCs/>
          <w:smallCaps/>
          <w:kern w:val="28"/>
        </w:rPr>
      </w:pPr>
    </w:p>
    <w:p w:rsidR="00151E4C" w:rsidRPr="00351787" w:rsidRDefault="00A3598A" w:rsidP="002B0CE4">
      <w:pPr>
        <w:adjustRightInd w:val="0"/>
        <w:spacing w:line="276" w:lineRule="auto"/>
        <w:jc w:val="both"/>
        <w:rPr>
          <w:rFonts w:ascii="Times-Roman" w:hAnsi="Times-Roman" w:cs="Times-Roman"/>
          <w:lang w:val="en-IN"/>
        </w:rPr>
      </w:pPr>
      <w:r w:rsidRPr="003C624C">
        <w:t xml:space="preserve">In Offline link weight optimization, </w:t>
      </w:r>
      <w:r w:rsidR="004B4F11" w:rsidRPr="003C624C">
        <w:t>the binary metric</w:t>
      </w:r>
      <w:r w:rsidRPr="003C624C">
        <w:t xml:space="preserve"> </w:t>
      </w:r>
      <w:proofErr w:type="gramStart"/>
      <w:r w:rsidR="004B4F11" w:rsidRPr="003C624C">
        <w:t xml:space="preserve">of </w:t>
      </w:r>
      <w:r w:rsidRPr="003C624C">
        <w:t xml:space="preserve"> </w:t>
      </w:r>
      <w:r w:rsidR="004B4F11" w:rsidRPr="003C624C">
        <w:t>Full</w:t>
      </w:r>
      <w:proofErr w:type="gramEnd"/>
      <w:r w:rsidR="004B4F11" w:rsidRPr="003C624C">
        <w:t xml:space="preserve"> Degree of Involvement (</w:t>
      </w:r>
      <w:proofErr w:type="spellStart"/>
      <w:r w:rsidR="004B4F11" w:rsidRPr="003C624C">
        <w:t>FDoI</w:t>
      </w:r>
      <w:proofErr w:type="spellEnd"/>
      <w:r w:rsidR="004B4F11" w:rsidRPr="003C624C">
        <w:t xml:space="preserve">) </w:t>
      </w:r>
      <w:r w:rsidR="00307329" w:rsidRPr="003C624C">
        <w:t xml:space="preserve">[1] [2] </w:t>
      </w:r>
      <w:r w:rsidR="00AF2D7C" w:rsidRPr="003C624C">
        <w:t xml:space="preserve">, </w:t>
      </w:r>
      <w:r w:rsidR="004B4F11" w:rsidRPr="003C624C">
        <w:t>to evaluate</w:t>
      </w:r>
      <w:r w:rsidRPr="003C624C">
        <w:t xml:space="preserve"> </w:t>
      </w:r>
      <w:r w:rsidR="004B4F11" w:rsidRPr="003C624C">
        <w:t>the overall path diversity for a given MT-IGP link</w:t>
      </w:r>
      <w:r w:rsidRPr="003C624C">
        <w:t xml:space="preserve"> </w:t>
      </w:r>
      <w:r w:rsidR="004B4F11" w:rsidRPr="003C624C">
        <w:t xml:space="preserve">weight configuration. </w:t>
      </w:r>
      <w:r w:rsidR="004B4F11" w:rsidRPr="003C624C">
        <w:lastRenderedPageBreak/>
        <w:t xml:space="preserve">More specifically, the </w:t>
      </w:r>
      <w:proofErr w:type="spellStart"/>
      <w:r w:rsidR="004B4F11" w:rsidRPr="003C624C">
        <w:t>FDoI</w:t>
      </w:r>
      <w:proofErr w:type="spellEnd"/>
      <w:r w:rsidR="00351787" w:rsidRPr="003C624C">
        <w:t xml:space="preserve"> </w:t>
      </w:r>
      <w:r w:rsidR="004B4F11" w:rsidRPr="002B0CE4">
        <w:t>value for a link with respect to an S-D</w:t>
      </w:r>
      <w:r w:rsidR="00351787">
        <w:t xml:space="preserve"> </w:t>
      </w:r>
      <w:r w:rsidR="004B4F11" w:rsidRPr="002B0CE4">
        <w:t>pair is set</w:t>
      </w:r>
      <w:r w:rsidR="002B0CE4">
        <w:t xml:space="preserve"> </w:t>
      </w:r>
      <w:r w:rsidR="004B4F11" w:rsidRPr="002B0CE4">
        <w:t>to 1 if this link is shared by the shortest IGP</w:t>
      </w:r>
      <w:r w:rsidR="002B0CE4">
        <w:t xml:space="preserve"> </w:t>
      </w:r>
      <w:r w:rsidR="004B4F11" w:rsidRPr="002B0CE4">
        <w:t>paths ac</w:t>
      </w:r>
      <w:r w:rsidRPr="002B0CE4">
        <w:t xml:space="preserve">ross all VRTs for that S-D </w:t>
      </w:r>
      <w:proofErr w:type="gramStart"/>
      <w:r w:rsidRPr="002B0CE4">
        <w:t>pair,</w:t>
      </w:r>
      <w:proofErr w:type="gramEnd"/>
      <w:r w:rsidR="004B4F11" w:rsidRPr="002B0CE4">
        <w:t xml:space="preserve"> otherwise</w:t>
      </w:r>
      <w:r w:rsidR="002B0CE4">
        <w:t xml:space="preserve"> </w:t>
      </w:r>
      <w:r w:rsidR="004B4F11" w:rsidRPr="002B0CE4">
        <w:t>it is set to 0.</w:t>
      </w:r>
      <w:r w:rsidRPr="002B0CE4">
        <w:t xml:space="preserve"> </w:t>
      </w:r>
      <w:r w:rsidR="002B0CE4" w:rsidRPr="002B0CE4">
        <w:t>The</w:t>
      </w:r>
      <w:r w:rsidR="002B0CE4">
        <w:t xml:space="preserve"> </w:t>
      </w:r>
      <w:r w:rsidR="002B0CE4" w:rsidRPr="002B0CE4">
        <w:t>fundamental idea behind this scheme follows the</w:t>
      </w:r>
      <w:r w:rsidR="002B0CE4">
        <w:t xml:space="preserve"> </w:t>
      </w:r>
      <w:r w:rsidR="002B0CE4" w:rsidRPr="002B0CE4">
        <w:t>strategy of offline provisioning of multiple diverse</w:t>
      </w:r>
      <w:r w:rsidR="002B0CE4">
        <w:t xml:space="preserve"> </w:t>
      </w:r>
      <w:r w:rsidR="002B0CE4" w:rsidRPr="002B0CE4">
        <w:t>paths in the routing plane and online spreading</w:t>
      </w:r>
      <w:r w:rsidR="002B0CE4">
        <w:t xml:space="preserve"> </w:t>
      </w:r>
      <w:r w:rsidR="002B0CE4" w:rsidRPr="002B0CE4">
        <w:t>of the traffic load for dynamic load balancing in</w:t>
      </w:r>
      <w:r w:rsidR="002B0CE4">
        <w:t xml:space="preserve"> </w:t>
      </w:r>
      <w:r w:rsidR="002B0CE4" w:rsidRPr="002B0CE4">
        <w:t>the forwarding plane</w:t>
      </w:r>
      <w:r w:rsidR="002B0CE4">
        <w:t>.</w:t>
      </w:r>
      <w:r w:rsidR="002B0CE4" w:rsidRPr="002B0CE4">
        <w:t xml:space="preserve"> The</w:t>
      </w:r>
      <w:r w:rsidR="00351787">
        <w:t xml:space="preserve"> </w:t>
      </w:r>
      <w:r w:rsidR="002B0CE4" w:rsidRPr="002B0CE4">
        <w:t>approach can be briefly described as follows.</w:t>
      </w:r>
      <w:r w:rsidR="00351787">
        <w:t xml:space="preserve"> </w:t>
      </w:r>
      <w:r w:rsidR="002B0CE4" w:rsidRPr="002B0CE4">
        <w:t>MT-IGPs are used as the underlying routing</w:t>
      </w:r>
      <w:r w:rsidR="00351787">
        <w:t xml:space="preserve"> </w:t>
      </w:r>
      <w:r w:rsidR="002B0CE4" w:rsidRPr="002B0CE4">
        <w:t>protocol for providing traffic-agnostic intra</w:t>
      </w:r>
      <w:r w:rsidR="00351787">
        <w:t xml:space="preserve"> </w:t>
      </w:r>
      <w:r w:rsidR="002B0CE4" w:rsidRPr="002B0CE4">
        <w:t>domain</w:t>
      </w:r>
      <w:r w:rsidR="00351787">
        <w:t xml:space="preserve"> </w:t>
      </w:r>
      <w:r w:rsidR="002B0CE4" w:rsidRPr="002B0CE4">
        <w:t>path diversity between all source-destination</w:t>
      </w:r>
      <w:r w:rsidR="00351787">
        <w:t xml:space="preserve"> </w:t>
      </w:r>
      <w:r w:rsidR="002B0CE4" w:rsidRPr="002B0CE4">
        <w:t>pairs. With MT-IGP routing, customer</w:t>
      </w:r>
      <w:r w:rsidR="00351787">
        <w:t xml:space="preserve"> </w:t>
      </w:r>
      <w:r w:rsidR="002B0CE4" w:rsidRPr="002B0CE4">
        <w:t>traffic assigned to different virtual routing</w:t>
      </w:r>
      <w:r w:rsidR="00351787">
        <w:t xml:space="preserve"> </w:t>
      </w:r>
      <w:r w:rsidR="002B0CE4" w:rsidRPr="002B0CE4">
        <w:t>topologies (VRTs) follows distinct IGP paths</w:t>
      </w:r>
      <w:r w:rsidR="00351787">
        <w:t xml:space="preserve"> </w:t>
      </w:r>
      <w:r w:rsidR="002B0CE4" w:rsidRPr="002B0CE4">
        <w:t>according to the dedicated IGP link weight configurations</w:t>
      </w:r>
      <w:r w:rsidR="00351787">
        <w:t xml:space="preserve"> </w:t>
      </w:r>
      <w:r w:rsidR="002B0CE4" w:rsidRPr="002B0CE4">
        <w:t>within each VRT.</w:t>
      </w:r>
    </w:p>
    <w:p w:rsidR="00351787" w:rsidRDefault="00351787" w:rsidP="00151E4C">
      <w:pPr>
        <w:adjustRightInd w:val="0"/>
      </w:pPr>
    </w:p>
    <w:p w:rsidR="00151E4C" w:rsidRPr="002B0CE4" w:rsidRDefault="00151E4C" w:rsidP="00351787">
      <w:pPr>
        <w:adjustRightInd w:val="0"/>
        <w:spacing w:line="276" w:lineRule="auto"/>
        <w:jc w:val="both"/>
      </w:pPr>
      <w:r w:rsidRPr="002B0CE4">
        <w:t>Our ultimate objective is to minimize the chance that a single link is shared by all</w:t>
      </w:r>
      <w:r w:rsidR="00351787">
        <w:t xml:space="preserve"> </w:t>
      </w:r>
      <w:r w:rsidRPr="002B0CE4">
        <w:t xml:space="preserve">routing topologies between each source-destination </w:t>
      </w:r>
      <w:r w:rsidR="00351787">
        <w:t xml:space="preserve">pair. The objective is to avoid </w:t>
      </w:r>
      <w:r w:rsidRPr="002B0CE4">
        <w:t>introducing critical links with potential congestion where the asso</w:t>
      </w:r>
      <w:r w:rsidR="00351787">
        <w:t xml:space="preserve">ciated </w:t>
      </w:r>
      <w:r w:rsidRPr="002B0CE4">
        <w:t>source</w:t>
      </w:r>
      <w:r w:rsidR="00351787">
        <w:t xml:space="preserve"> destination </w:t>
      </w:r>
      <w:r w:rsidRPr="002B0CE4">
        <w:t xml:space="preserve">pairs cannot avoid using it no matter </w:t>
      </w:r>
      <w:r w:rsidR="00351787">
        <w:t>which routing topology is used. T</w:t>
      </w:r>
      <w:r w:rsidRPr="002B0CE4">
        <w:t>he Full Degree of Involvement (</w:t>
      </w:r>
      <w:proofErr w:type="spellStart"/>
      <w:r w:rsidRPr="002B0CE4">
        <w:t>FDoI</w:t>
      </w:r>
      <w:proofErr w:type="spellEnd"/>
      <w:r w:rsidR="00351787">
        <w:t xml:space="preserve">), which indicates </w:t>
      </w:r>
      <w:r w:rsidRPr="002B0CE4">
        <w:t xml:space="preserve">whether a critical link l </w:t>
      </w:r>
      <w:proofErr w:type="gramStart"/>
      <w:r w:rsidRPr="002B0CE4">
        <w:t>is</w:t>
      </w:r>
      <w:proofErr w:type="gramEnd"/>
      <w:r w:rsidRPr="002B0CE4">
        <w:t xml:space="preserve"> included in the IGP paths between source-destination pair</w:t>
      </w:r>
    </w:p>
    <w:p w:rsidR="00151E4C" w:rsidRDefault="00151E4C" w:rsidP="00351787">
      <w:pPr>
        <w:adjustRightInd w:val="0"/>
        <w:spacing w:line="276" w:lineRule="auto"/>
        <w:jc w:val="both"/>
      </w:pPr>
      <w:r w:rsidRPr="002B0CE4">
        <w:t>(</w:t>
      </w:r>
      <w:proofErr w:type="gramStart"/>
      <w:r w:rsidRPr="002B0CE4">
        <w:t>u</w:t>
      </w:r>
      <w:proofErr w:type="gramEnd"/>
      <w:r w:rsidRPr="002B0CE4">
        <w:t xml:space="preserve">, v) in all routing topologies: </w:t>
      </w:r>
    </w:p>
    <w:p w:rsidR="008C2AC6" w:rsidRPr="002B0CE4" w:rsidRDefault="008C2AC6" w:rsidP="00351787">
      <w:pPr>
        <w:adjustRightInd w:val="0"/>
        <w:spacing w:line="276" w:lineRule="auto"/>
        <w:jc w:val="both"/>
      </w:pPr>
    </w:p>
    <w:tbl>
      <w:tblPr>
        <w:tblW w:w="0" w:type="auto"/>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1"/>
      </w:tblGrid>
      <w:tr w:rsidR="008C2AC6" w:rsidTr="008C2AC6">
        <w:tblPrEx>
          <w:tblCellMar>
            <w:top w:w="0" w:type="dxa"/>
            <w:bottom w:w="0" w:type="dxa"/>
          </w:tblCellMar>
        </w:tblPrEx>
        <w:trPr>
          <w:trHeight w:val="924"/>
        </w:trPr>
        <w:tc>
          <w:tcPr>
            <w:tcW w:w="3301" w:type="dxa"/>
          </w:tcPr>
          <w:p w:rsidR="008C2AC6" w:rsidRPr="002B0CE4" w:rsidRDefault="008C2AC6" w:rsidP="008C2AC6">
            <w:pPr>
              <w:adjustRightInd w:val="0"/>
            </w:pPr>
          </w:p>
          <w:p w:rsidR="008C2AC6" w:rsidRPr="00351787" w:rsidRDefault="008C2AC6" w:rsidP="008C2AC6">
            <w:pPr>
              <w:adjustRightInd w:val="0"/>
              <w:rPr>
                <w:b/>
              </w:rPr>
            </w:pPr>
            <m:oMathPara>
              <m:oMath>
                <m:r>
                  <m:rPr>
                    <m:sty m:val="b"/>
                  </m:rPr>
                  <w:rPr>
                    <w:rFonts w:ascii="Cambria Math" w:hAnsi="Cambria Math"/>
                  </w:rPr>
                  <m:t>FDOI</m:t>
                </m:r>
                <m:m>
                  <m:mPr>
                    <m:mcs>
                      <m:mc>
                        <m:mcPr>
                          <m:count m:val="1"/>
                          <m:mcJc m:val="center"/>
                        </m:mcPr>
                      </m:mc>
                    </m:mcs>
                    <m:ctrlPr>
                      <w:rPr>
                        <w:rFonts w:ascii="Cambria Math" w:hAnsi="Cambria Math"/>
                        <w:b/>
                      </w:rPr>
                    </m:ctrlPr>
                  </m:mPr>
                  <m:mr>
                    <m:e>
                      <m:r>
                        <m:rPr>
                          <m:sty m:val="b"/>
                        </m:rPr>
                        <w:rPr>
                          <w:rFonts w:ascii="Cambria Math" w:hAnsi="Cambria Math"/>
                        </w:rPr>
                        <m:t>u,v</m:t>
                      </m:r>
                    </m:e>
                  </m:mr>
                  <m:mr>
                    <m:e>
                      <m:r>
                        <m:rPr>
                          <m:sty m:val="b"/>
                        </m:rPr>
                        <w:rPr>
                          <w:rFonts w:ascii="Cambria Math" w:hAnsi="Cambria Math"/>
                        </w:rPr>
                        <m:t>l</m:t>
                      </m:r>
                    </m:e>
                  </m:mr>
                </m:m>
                <m:r>
                  <m:rPr>
                    <m:sty m:val="b"/>
                  </m:rPr>
                  <w:rPr>
                    <w:rFonts w:ascii="Cambria Math" w:hAnsi="Cambria Math"/>
                  </w:rPr>
                  <m:t>=</m:t>
                </m:r>
                <m:d>
                  <m:dPr>
                    <m:begChr m:val="{"/>
                    <m:endChr m:val=""/>
                    <m:ctrlPr>
                      <w:rPr>
                        <w:rFonts w:ascii="Cambria Math" w:hAnsi="Cambria Math"/>
                        <w:b/>
                      </w:rPr>
                    </m:ctrlPr>
                  </m:dPr>
                  <m:e>
                    <m:eqArr>
                      <m:eqArrPr>
                        <m:ctrlPr>
                          <w:rPr>
                            <w:rFonts w:ascii="Cambria Math" w:hAnsi="Cambria Math"/>
                            <w:b/>
                          </w:rPr>
                        </m:ctrlPr>
                      </m:eqArrPr>
                      <m:e>
                        <m:r>
                          <m:rPr>
                            <m:sty m:val="b"/>
                          </m:rPr>
                          <w:rPr>
                            <w:rFonts w:ascii="Cambria Math" w:hAnsi="Cambria Math"/>
                          </w:rPr>
                          <m:t>1 if DoI = |R|</m:t>
                        </m:r>
                      </m:e>
                      <m:e>
                        <m:r>
                          <m:rPr>
                            <m:sty m:val="b"/>
                          </m:rPr>
                          <w:rPr>
                            <w:rFonts w:ascii="Cambria Math" w:hAnsi="Cambria Math"/>
                          </w:rPr>
                          <m:t>0 Otherwise</m:t>
                        </m:r>
                      </m:e>
                    </m:eqArr>
                  </m:e>
                </m:d>
              </m:oMath>
            </m:oMathPara>
          </w:p>
          <w:p w:rsidR="008C2AC6" w:rsidRDefault="008C2AC6" w:rsidP="008C2AC6">
            <w:pPr>
              <w:adjustRightInd w:val="0"/>
            </w:pPr>
          </w:p>
        </w:tc>
      </w:tr>
    </w:tbl>
    <w:p w:rsidR="008C2AC6" w:rsidRDefault="008C2AC6" w:rsidP="00351787">
      <w:pPr>
        <w:adjustRightInd w:val="0"/>
        <w:spacing w:line="276" w:lineRule="auto"/>
        <w:jc w:val="both"/>
      </w:pPr>
    </w:p>
    <w:p w:rsidR="004B4F11" w:rsidRPr="002B0CE4" w:rsidRDefault="004B4F11" w:rsidP="00351787">
      <w:pPr>
        <w:adjustRightInd w:val="0"/>
        <w:spacing w:line="276" w:lineRule="auto"/>
        <w:jc w:val="both"/>
      </w:pPr>
      <w:r w:rsidRPr="002B0CE4">
        <w:t>The optimization objective</w:t>
      </w:r>
      <w:r w:rsidR="00351787">
        <w:t xml:space="preserve"> </w:t>
      </w:r>
      <w:r w:rsidRPr="002B0CE4">
        <w:t xml:space="preserve">of OLWO is to minimize the sum of </w:t>
      </w:r>
      <w:proofErr w:type="spellStart"/>
      <w:r w:rsidRPr="002B0CE4">
        <w:t>FDoI</w:t>
      </w:r>
      <w:proofErr w:type="spellEnd"/>
      <w:r w:rsidR="00351787">
        <w:t xml:space="preserve"> </w:t>
      </w:r>
      <w:r w:rsidRPr="002B0CE4">
        <w:t>values across all network links with regard to all</w:t>
      </w:r>
      <w:r w:rsidR="00351787">
        <w:t xml:space="preserve"> </w:t>
      </w:r>
      <w:r w:rsidRPr="002B0CE4">
        <w:t>S-D pairs. If this sum is equal to 0, then no critical</w:t>
      </w:r>
      <w:r w:rsidR="00351787">
        <w:t xml:space="preserve"> </w:t>
      </w:r>
      <w:r w:rsidRPr="002B0CE4">
        <w:t>link is formed given the underlying MT-IGP</w:t>
      </w:r>
      <w:r w:rsidR="00351787">
        <w:t xml:space="preserve"> </w:t>
      </w:r>
      <w:r w:rsidRPr="002B0CE4">
        <w:t>link weights, which means that at least one source</w:t>
      </w:r>
      <w:r w:rsidR="00351787">
        <w:t xml:space="preserve"> </w:t>
      </w:r>
      <w:r w:rsidRPr="002B0CE4">
        <w:t>in the network will always be able to find alternative</w:t>
      </w:r>
      <w:r w:rsidR="00351787">
        <w:t xml:space="preserve"> </w:t>
      </w:r>
      <w:r w:rsidRPr="002B0CE4">
        <w:t>path(s) to bypass the over-loaded link given</w:t>
      </w:r>
      <w:r w:rsidR="00351787">
        <w:t xml:space="preserve"> </w:t>
      </w:r>
      <w:r w:rsidRPr="002B0CE4">
        <w:t>any single link congestion scenario.</w:t>
      </w:r>
    </w:p>
    <w:p w:rsidR="00351787" w:rsidRDefault="00351787" w:rsidP="00351787">
      <w:pPr>
        <w:adjustRightInd w:val="0"/>
        <w:spacing w:line="276" w:lineRule="auto"/>
        <w:jc w:val="both"/>
      </w:pPr>
    </w:p>
    <w:p w:rsidR="00410E62" w:rsidRPr="00351787" w:rsidRDefault="00BC3FB1" w:rsidP="00351787">
      <w:pPr>
        <w:adjustRightInd w:val="0"/>
        <w:spacing w:line="276" w:lineRule="auto"/>
        <w:jc w:val="center"/>
      </w:pPr>
      <w:r>
        <w:rPr>
          <w:b/>
        </w:rPr>
        <w:t xml:space="preserve">6. </w:t>
      </w:r>
      <w:r w:rsidRPr="00BC3FB1">
        <w:rPr>
          <w:b/>
        </w:rPr>
        <w:t>NETWORK MONITORING</w:t>
      </w:r>
    </w:p>
    <w:p w:rsidR="002B7A4F" w:rsidRPr="002B7A4F" w:rsidRDefault="002B7A4F" w:rsidP="002B7A4F">
      <w:pPr>
        <w:rPr>
          <w:lang w:val="en-IN"/>
        </w:rPr>
      </w:pPr>
    </w:p>
    <w:p w:rsidR="002B7A4F" w:rsidRDefault="002B7A4F" w:rsidP="00F503CB">
      <w:pPr>
        <w:adjustRightInd w:val="0"/>
        <w:spacing w:line="276" w:lineRule="auto"/>
        <w:jc w:val="both"/>
      </w:pPr>
      <w:r w:rsidRPr="00F503CB">
        <w:t>Network monitoring</w:t>
      </w:r>
      <w:r w:rsidR="00CF470B">
        <w:t xml:space="preserve"> [1],</w:t>
      </w:r>
      <w:r w:rsidRPr="00F503CB">
        <w:t xml:space="preserve"> is responsible for collecting</w:t>
      </w:r>
      <w:r w:rsidR="00F503CB">
        <w:t xml:space="preserve"> up-to-date </w:t>
      </w:r>
      <w:r w:rsidRPr="00F503CB">
        <w:t>traffic conditions in real-time and</w:t>
      </w:r>
      <w:r w:rsidR="00F503CB">
        <w:t xml:space="preserve"> </w:t>
      </w:r>
      <w:r w:rsidRPr="00F503CB">
        <w:t>plays an important role for supporting the ATC</w:t>
      </w:r>
      <w:r w:rsidR="00F503CB">
        <w:t xml:space="preserve"> </w:t>
      </w:r>
      <w:r w:rsidRPr="00F503CB">
        <w:t>operations</w:t>
      </w:r>
      <w:r w:rsidR="00F503CB">
        <w:t xml:space="preserve"> and it forms input for the traffic analyzer</w:t>
      </w:r>
      <w:r w:rsidRPr="00F503CB">
        <w:t>. AMPLE adopts a hop-by-hop based</w:t>
      </w:r>
      <w:r w:rsidR="00F503CB">
        <w:t xml:space="preserve"> monitoring mechanism. </w:t>
      </w:r>
      <w:r w:rsidRPr="00F503CB">
        <w:t>The basic idea is that a dedicated</w:t>
      </w:r>
      <w:r w:rsidR="00F503CB">
        <w:t xml:space="preserve"> </w:t>
      </w:r>
      <w:r w:rsidRPr="00F503CB">
        <w:t xml:space="preserve">monitoring agent deployed at every </w:t>
      </w:r>
      <w:proofErr w:type="spellStart"/>
      <w:r w:rsidRPr="00F503CB">
        <w:t>PoP</w:t>
      </w:r>
      <w:proofErr w:type="spellEnd"/>
      <w:r w:rsidRPr="00F503CB">
        <w:t xml:space="preserve"> node is</w:t>
      </w:r>
      <w:r w:rsidR="00F503CB">
        <w:t xml:space="preserve"> </w:t>
      </w:r>
      <w:r w:rsidRPr="00F503CB">
        <w:t>responsible for monitoring:</w:t>
      </w:r>
    </w:p>
    <w:p w:rsidR="008C2AC6" w:rsidRPr="00F503CB" w:rsidRDefault="008C2AC6" w:rsidP="00F503CB">
      <w:pPr>
        <w:adjustRightInd w:val="0"/>
        <w:spacing w:line="276" w:lineRule="auto"/>
        <w:jc w:val="both"/>
      </w:pPr>
    </w:p>
    <w:p w:rsidR="002B7A4F" w:rsidRPr="00F503CB" w:rsidRDefault="002B7A4F" w:rsidP="00F503CB">
      <w:pPr>
        <w:adjustRightInd w:val="0"/>
        <w:spacing w:line="276" w:lineRule="auto"/>
        <w:jc w:val="both"/>
      </w:pPr>
      <w:r w:rsidRPr="00F503CB">
        <w:t>• The volume of the traffic originated by the</w:t>
      </w:r>
      <w:r w:rsidR="00F503CB">
        <w:t xml:space="preserve"> </w:t>
      </w:r>
      <w:r w:rsidRPr="00F503CB">
        <w:t xml:space="preserve">local customers toward other </w:t>
      </w:r>
      <w:proofErr w:type="spellStart"/>
      <w:r w:rsidRPr="00F503CB">
        <w:t>PoPs</w:t>
      </w:r>
      <w:proofErr w:type="spellEnd"/>
      <w:r w:rsidRPr="00F503CB">
        <w:t xml:space="preserve"> (intra-</w:t>
      </w:r>
      <w:r w:rsidR="00F503CB">
        <w:t xml:space="preserve"> </w:t>
      </w:r>
      <w:proofErr w:type="spellStart"/>
      <w:r w:rsidRPr="00F503CB">
        <w:t>PoP</w:t>
      </w:r>
      <w:proofErr w:type="spellEnd"/>
      <w:r w:rsidRPr="00F503CB">
        <w:t xml:space="preserve"> traffic is ignored).</w:t>
      </w:r>
    </w:p>
    <w:p w:rsidR="008C2AC6" w:rsidRDefault="008C2AC6" w:rsidP="00F503CB">
      <w:pPr>
        <w:adjustRightInd w:val="0"/>
        <w:spacing w:line="276" w:lineRule="auto"/>
        <w:jc w:val="both"/>
      </w:pPr>
    </w:p>
    <w:p w:rsidR="00757293" w:rsidRDefault="002B7A4F" w:rsidP="00F503CB">
      <w:pPr>
        <w:adjustRightInd w:val="0"/>
        <w:spacing w:line="276" w:lineRule="auto"/>
        <w:jc w:val="both"/>
      </w:pPr>
      <w:r w:rsidRPr="00F503CB">
        <w:t>• The utilization of the directly attached</w:t>
      </w:r>
      <w:r w:rsidR="00F503CB">
        <w:t xml:space="preserve"> </w:t>
      </w:r>
      <w:r w:rsidRPr="00F503CB">
        <w:t>inter-</w:t>
      </w:r>
      <w:proofErr w:type="spellStart"/>
      <w:r w:rsidRPr="00F503CB">
        <w:t>PoP</w:t>
      </w:r>
      <w:proofErr w:type="spellEnd"/>
      <w:r w:rsidRPr="00F503CB">
        <w:t xml:space="preserve"> links. </w:t>
      </w:r>
    </w:p>
    <w:p w:rsidR="008C2AC6" w:rsidRDefault="008C2AC6" w:rsidP="00726F96">
      <w:pPr>
        <w:adjustRightInd w:val="0"/>
        <w:spacing w:line="276" w:lineRule="auto"/>
        <w:jc w:val="center"/>
      </w:pPr>
    </w:p>
    <w:p w:rsidR="00B56D7E" w:rsidRDefault="004A1C2F" w:rsidP="00726F96">
      <w:pPr>
        <w:adjustRightInd w:val="0"/>
        <w:spacing w:line="276" w:lineRule="auto"/>
        <w:jc w:val="center"/>
        <w:rPr>
          <w:b/>
        </w:rPr>
      </w:pPr>
      <w:r>
        <w:rPr>
          <w:b/>
        </w:rPr>
        <w:lastRenderedPageBreak/>
        <w:t xml:space="preserve">7. TRAFFIC ANALYZER </w:t>
      </w:r>
    </w:p>
    <w:p w:rsidR="00726F96" w:rsidRDefault="00726F96" w:rsidP="00726F96">
      <w:pPr>
        <w:adjustRightInd w:val="0"/>
        <w:spacing w:line="276" w:lineRule="auto"/>
        <w:jc w:val="center"/>
        <w:rPr>
          <w:b/>
        </w:rPr>
      </w:pPr>
    </w:p>
    <w:p w:rsidR="00F02492" w:rsidRDefault="00076B97" w:rsidP="00726F96">
      <w:pPr>
        <w:spacing w:line="276" w:lineRule="auto"/>
        <w:jc w:val="both"/>
      </w:pPr>
      <w:r>
        <w:t>Traffic monitoring and analysis is essential in order to more</w:t>
      </w:r>
      <w:r w:rsidR="00726F96">
        <w:t xml:space="preserve"> </w:t>
      </w:r>
      <w:r>
        <w:t>effectively troubleshoot and resolve issues when they</w:t>
      </w:r>
      <w:r w:rsidR="00726F96">
        <w:t xml:space="preserve"> occur, </w:t>
      </w:r>
      <w:r>
        <w:t>so as to not bring network services to a s</w:t>
      </w:r>
      <w:r w:rsidR="004915A6">
        <w:t xml:space="preserve">tand still for extended periods </w:t>
      </w:r>
      <w:r>
        <w:t xml:space="preserve">of time. Numerous tools are available to help administrators with the monitoring and analysis of network traffic. </w:t>
      </w:r>
    </w:p>
    <w:p w:rsidR="00F02492" w:rsidRDefault="00F02492" w:rsidP="00726F96">
      <w:pPr>
        <w:spacing w:line="276" w:lineRule="auto"/>
        <w:jc w:val="both"/>
      </w:pPr>
    </w:p>
    <w:p w:rsidR="001447CB" w:rsidRDefault="005209DB" w:rsidP="00726F96">
      <w:pPr>
        <w:spacing w:line="276" w:lineRule="auto"/>
        <w:jc w:val="both"/>
      </w:pPr>
      <w:r w:rsidRPr="00726F96">
        <w:t>N</w:t>
      </w:r>
      <w:r w:rsidR="00F02492">
        <w:t xml:space="preserve">etwork traffic analysis </w:t>
      </w:r>
      <w:r w:rsidR="009D0EFD" w:rsidRPr="00726F96">
        <w:t xml:space="preserve">which </w:t>
      </w:r>
      <w:r w:rsidRPr="00726F96">
        <w:t xml:space="preserve">provide a clear overview of the </w:t>
      </w:r>
      <w:r w:rsidR="009D0EFD" w:rsidRPr="00726F96">
        <w:t xml:space="preserve">structure of traffic and enable the efficient detection of potential problems and irregularities. </w:t>
      </w:r>
      <w:r w:rsidR="00076B97">
        <w:t xml:space="preserve">Network </w:t>
      </w:r>
      <w:proofErr w:type="gramStart"/>
      <w:r w:rsidR="00076B97">
        <w:t>traffic  analysis</w:t>
      </w:r>
      <w:proofErr w:type="gramEnd"/>
      <w:r w:rsidR="00F02492">
        <w:t xml:space="preserve"> </w:t>
      </w:r>
      <w:r w:rsidR="00076B97">
        <w:t xml:space="preserve"> is the process of capturing network traffic and inspecting it closely to determine what is happening on the</w:t>
      </w:r>
      <w:r w:rsidRPr="00726F96">
        <w:t xml:space="preserve"> </w:t>
      </w:r>
      <w:r w:rsidR="00076B97">
        <w:t>network.</w:t>
      </w:r>
      <w:r w:rsidR="00321189">
        <w:t xml:space="preserve"> A number of technologies have been developed to increase our understanding of the </w:t>
      </w:r>
      <w:r w:rsidR="00726F96">
        <w:t>behavior</w:t>
      </w:r>
      <w:r w:rsidR="00321189">
        <w:t xml:space="preserve"> of network </w:t>
      </w:r>
      <w:r w:rsidR="00726F96">
        <w:t xml:space="preserve"> traffic. </w:t>
      </w:r>
      <w:r>
        <w:t xml:space="preserve">It </w:t>
      </w:r>
      <w:r w:rsidR="00321189">
        <w:t xml:space="preserve">enables an overview of the statistics of the traffic passing through our network </w:t>
      </w:r>
      <w:r w:rsidR="00F02492">
        <w:t>and is</w:t>
      </w:r>
      <w:r w:rsidR="00321189">
        <w:t xml:space="preserve"> recommended for environments were the network devices can support this technology.</w:t>
      </w:r>
    </w:p>
    <w:p w:rsidR="005209DB" w:rsidRDefault="005209DB" w:rsidP="00321189"/>
    <w:p w:rsidR="005209DB" w:rsidRDefault="00F02492" w:rsidP="00726F96">
      <w:pPr>
        <w:spacing w:line="276" w:lineRule="auto"/>
        <w:jc w:val="both"/>
      </w:pPr>
      <w:r>
        <w:t>In the</w:t>
      </w:r>
      <w:r w:rsidR="005209DB">
        <w:t xml:space="preserve"> previous module only the volume and the amount of the traffic flow can be known and if this raw data is </w:t>
      </w:r>
      <w:r>
        <w:t>given to</w:t>
      </w:r>
      <w:r w:rsidR="005F559B">
        <w:t xml:space="preserve"> the Ad</w:t>
      </w:r>
      <w:r w:rsidR="00831A5F">
        <w:t>aptive Traffic C</w:t>
      </w:r>
      <w:r w:rsidR="005F559B">
        <w:t xml:space="preserve">ontroller means it will reduce the efficiency </w:t>
      </w:r>
      <w:r>
        <w:t>of ATC</w:t>
      </w:r>
      <w:r w:rsidR="005F559B">
        <w:t>. So it is very necessary for the traffic analyzer to view all the traffic and manage it and then give that input to the ATC.</w:t>
      </w:r>
    </w:p>
    <w:p w:rsidR="005F559B" w:rsidRDefault="005F559B" w:rsidP="00726F96">
      <w:pPr>
        <w:spacing w:line="276" w:lineRule="auto"/>
        <w:jc w:val="both"/>
      </w:pPr>
      <w:r>
        <w:t>It consists of two parts to manage the traffic</w:t>
      </w:r>
    </w:p>
    <w:p w:rsidR="00726F96" w:rsidRDefault="00726F96" w:rsidP="00726F96">
      <w:pPr>
        <w:spacing w:line="276" w:lineRule="auto"/>
        <w:jc w:val="both"/>
      </w:pPr>
    </w:p>
    <w:p w:rsidR="005F559B" w:rsidRDefault="00726F96" w:rsidP="00726F96">
      <w:pPr>
        <w:spacing w:line="276" w:lineRule="auto"/>
        <w:jc w:val="both"/>
      </w:pPr>
      <w:r>
        <w:rPr>
          <w:b/>
        </w:rPr>
        <w:t>1.</w:t>
      </w:r>
      <w:r>
        <w:rPr>
          <w:b/>
        </w:rPr>
        <w:tab/>
      </w:r>
      <w:r w:rsidR="00831A5F">
        <w:rPr>
          <w:b/>
        </w:rPr>
        <w:t>Traffic A</w:t>
      </w:r>
      <w:r w:rsidR="00AB0284" w:rsidRPr="00726F96">
        <w:rPr>
          <w:b/>
        </w:rPr>
        <w:t>nalyzer Manager</w:t>
      </w:r>
      <w:r w:rsidR="00AB0284">
        <w:t>- which do the function of</w:t>
      </w:r>
      <w:r>
        <w:t xml:space="preserve"> </w:t>
      </w:r>
      <w:r w:rsidR="00EA21D4">
        <w:t xml:space="preserve">collecting the incoming traffic and maintain the proper order </w:t>
      </w:r>
      <w:r w:rsidR="00F02492">
        <w:t>of the</w:t>
      </w:r>
      <w:r w:rsidR="00EA21D4">
        <w:t xml:space="preserve"> incoming traffic</w:t>
      </w:r>
      <w:r w:rsidR="00AB0284">
        <w:t xml:space="preserve"> </w:t>
      </w:r>
      <w:r w:rsidR="00EA21D4">
        <w:t xml:space="preserve">so that </w:t>
      </w:r>
      <w:r w:rsidR="00C96BBD">
        <w:t>whichever</w:t>
      </w:r>
      <w:r w:rsidR="00EA21D4">
        <w:t xml:space="preserve"> traffic link </w:t>
      </w:r>
      <w:r w:rsidR="00F02492">
        <w:t>comes</w:t>
      </w:r>
      <w:r w:rsidR="00EA21D4">
        <w:t xml:space="preserve"> first will be the first one to be sent to the ATC for efficient traffic </w:t>
      </w:r>
      <w:proofErr w:type="gramStart"/>
      <w:r w:rsidR="00F02492">
        <w:t>splitting.</w:t>
      </w:r>
      <w:proofErr w:type="gramEnd"/>
    </w:p>
    <w:p w:rsidR="000420D1" w:rsidRDefault="000420D1" w:rsidP="00726F96">
      <w:pPr>
        <w:spacing w:line="276" w:lineRule="auto"/>
        <w:jc w:val="both"/>
        <w:rPr>
          <w:b/>
        </w:rPr>
      </w:pPr>
    </w:p>
    <w:p w:rsidR="00726F96" w:rsidRDefault="00726F96" w:rsidP="00726F96">
      <w:pPr>
        <w:spacing w:line="276" w:lineRule="auto"/>
        <w:jc w:val="both"/>
      </w:pPr>
      <w:r>
        <w:rPr>
          <w:b/>
        </w:rPr>
        <w:t>2.</w:t>
      </w:r>
      <w:r>
        <w:rPr>
          <w:b/>
        </w:rPr>
        <w:tab/>
      </w:r>
      <w:r w:rsidR="00C96BBD" w:rsidRPr="00726F96">
        <w:rPr>
          <w:b/>
        </w:rPr>
        <w:t>Traff</w:t>
      </w:r>
      <w:r w:rsidR="00831A5F">
        <w:rPr>
          <w:b/>
        </w:rPr>
        <w:t>ic A</w:t>
      </w:r>
      <w:r w:rsidR="00C96BBD" w:rsidRPr="00726F96">
        <w:rPr>
          <w:b/>
        </w:rPr>
        <w:t>nalyzer Database</w:t>
      </w:r>
      <w:r w:rsidR="00C96BBD">
        <w:t xml:space="preserve">- which is the central storage </w:t>
      </w:r>
      <w:r w:rsidR="00F02492">
        <w:t>of the</w:t>
      </w:r>
      <w:r w:rsidR="00C96BBD">
        <w:t xml:space="preserve"> incoming traffic at that interval of time, and this database </w:t>
      </w:r>
      <w:r w:rsidR="00F02492">
        <w:t>are</w:t>
      </w:r>
      <w:r w:rsidR="00C96BBD">
        <w:t xml:space="preserve"> mainly used for the prediction of the next</w:t>
      </w:r>
      <w:r w:rsidR="00F02492">
        <w:t xml:space="preserve"> incoming traffic and so </w:t>
      </w:r>
      <w:r w:rsidR="00C96BBD">
        <w:t>can provide efficient steps for it.</w:t>
      </w:r>
    </w:p>
    <w:p w:rsidR="000420D1" w:rsidRDefault="000420D1" w:rsidP="00726F96">
      <w:pPr>
        <w:spacing w:line="276" w:lineRule="auto"/>
        <w:jc w:val="both"/>
      </w:pPr>
    </w:p>
    <w:p w:rsidR="00726F96" w:rsidRDefault="009D0EFD" w:rsidP="00726F96">
      <w:pPr>
        <w:spacing w:line="276" w:lineRule="auto"/>
        <w:jc w:val="both"/>
      </w:pPr>
      <w:r w:rsidRPr="00726F96">
        <w:t>The results of this analysis provide us with the following information:</w:t>
      </w:r>
    </w:p>
    <w:p w:rsidR="00726F96" w:rsidRDefault="00726F96" w:rsidP="00726F96">
      <w:pPr>
        <w:spacing w:line="276" w:lineRule="auto"/>
        <w:jc w:val="both"/>
      </w:pPr>
    </w:p>
    <w:p w:rsidR="00726F96" w:rsidRPr="00E7092F" w:rsidRDefault="0018457D" w:rsidP="000420D1">
      <w:pPr>
        <w:pStyle w:val="ListParagraph"/>
        <w:numPr>
          <w:ilvl w:val="0"/>
          <w:numId w:val="34"/>
        </w:numPr>
        <w:spacing w:line="276" w:lineRule="auto"/>
        <w:rPr>
          <w:rFonts w:ascii="Times New Roman" w:hAnsi="Times New Roman"/>
          <w:sz w:val="20"/>
          <w:szCs w:val="20"/>
        </w:rPr>
      </w:pPr>
      <w:r w:rsidRPr="00E7092F">
        <w:rPr>
          <w:rFonts w:ascii="Times New Roman" w:hAnsi="Times New Roman"/>
          <w:sz w:val="20"/>
          <w:szCs w:val="20"/>
        </w:rPr>
        <w:t>Information on the total amount of traffic between individual subnets (bytes, packets, connections);</w:t>
      </w:r>
    </w:p>
    <w:p w:rsidR="00726F96" w:rsidRPr="00E7092F" w:rsidRDefault="0018457D" w:rsidP="000420D1">
      <w:pPr>
        <w:pStyle w:val="ListParagraph"/>
        <w:numPr>
          <w:ilvl w:val="0"/>
          <w:numId w:val="34"/>
        </w:numPr>
        <w:spacing w:line="276" w:lineRule="auto"/>
        <w:rPr>
          <w:rFonts w:ascii="Times New Roman" w:hAnsi="Times New Roman"/>
          <w:sz w:val="20"/>
          <w:szCs w:val="20"/>
        </w:rPr>
      </w:pPr>
      <w:r w:rsidRPr="00E7092F">
        <w:rPr>
          <w:rFonts w:ascii="Times New Roman" w:hAnsi="Times New Roman"/>
          <w:sz w:val="20"/>
          <w:szCs w:val="20"/>
        </w:rPr>
        <w:t>Information on the total amount of local tra</w:t>
      </w:r>
      <w:r w:rsidR="009D0EFD" w:rsidRPr="00E7092F">
        <w:rPr>
          <w:rFonts w:ascii="Times New Roman" w:hAnsi="Times New Roman"/>
          <w:sz w:val="20"/>
          <w:szCs w:val="20"/>
        </w:rPr>
        <w:t>ffic (protocols, servers and hosts);</w:t>
      </w:r>
    </w:p>
    <w:p w:rsidR="00726F96" w:rsidRPr="00E7092F" w:rsidRDefault="0018457D" w:rsidP="000420D1">
      <w:pPr>
        <w:pStyle w:val="ListParagraph"/>
        <w:numPr>
          <w:ilvl w:val="0"/>
          <w:numId w:val="34"/>
        </w:numPr>
        <w:spacing w:line="276" w:lineRule="auto"/>
        <w:rPr>
          <w:rFonts w:ascii="Times New Roman" w:hAnsi="Times New Roman"/>
          <w:sz w:val="20"/>
          <w:szCs w:val="20"/>
        </w:rPr>
      </w:pPr>
      <w:r w:rsidRPr="00E7092F">
        <w:rPr>
          <w:rFonts w:ascii="Times New Roman" w:hAnsi="Times New Roman"/>
          <w:sz w:val="20"/>
          <w:szCs w:val="20"/>
        </w:rPr>
        <w:t>Information about external access to our network (protocol, service, host);</w:t>
      </w:r>
    </w:p>
    <w:p w:rsidR="00726F96" w:rsidRPr="00E7092F" w:rsidRDefault="0018457D" w:rsidP="000420D1">
      <w:pPr>
        <w:pStyle w:val="ListParagraph"/>
        <w:numPr>
          <w:ilvl w:val="0"/>
          <w:numId w:val="34"/>
        </w:numPr>
        <w:spacing w:line="276" w:lineRule="auto"/>
        <w:rPr>
          <w:rFonts w:ascii="Times New Roman" w:hAnsi="Times New Roman"/>
          <w:sz w:val="20"/>
          <w:szCs w:val="20"/>
        </w:rPr>
      </w:pPr>
      <w:r w:rsidRPr="00E7092F">
        <w:rPr>
          <w:rFonts w:ascii="Times New Roman" w:hAnsi="Times New Roman"/>
          <w:sz w:val="20"/>
          <w:szCs w:val="20"/>
        </w:rPr>
        <w:t>A prediction of future</w:t>
      </w:r>
      <w:r w:rsidR="009D0EFD" w:rsidRPr="00E7092F">
        <w:rPr>
          <w:rFonts w:ascii="Times New Roman" w:hAnsi="Times New Roman"/>
          <w:sz w:val="20"/>
          <w:szCs w:val="20"/>
        </w:rPr>
        <w:t xml:space="preserve"> traffic </w:t>
      </w:r>
      <w:r w:rsidR="000420D1" w:rsidRPr="00E7092F">
        <w:rPr>
          <w:rFonts w:ascii="Times New Roman" w:hAnsi="Times New Roman"/>
          <w:sz w:val="20"/>
          <w:szCs w:val="20"/>
        </w:rPr>
        <w:t>behavior</w:t>
      </w:r>
      <w:r w:rsidR="009D0EFD" w:rsidRPr="00E7092F">
        <w:rPr>
          <w:rFonts w:ascii="Times New Roman" w:hAnsi="Times New Roman"/>
          <w:sz w:val="20"/>
          <w:szCs w:val="20"/>
        </w:rPr>
        <w:t>;</w:t>
      </w:r>
    </w:p>
    <w:p w:rsidR="009D0EFD" w:rsidRPr="00E7092F" w:rsidRDefault="0018457D" w:rsidP="000420D1">
      <w:pPr>
        <w:pStyle w:val="ListParagraph"/>
        <w:numPr>
          <w:ilvl w:val="0"/>
          <w:numId w:val="34"/>
        </w:numPr>
        <w:adjustRightInd w:val="0"/>
        <w:spacing w:line="276" w:lineRule="auto"/>
        <w:rPr>
          <w:rFonts w:ascii="Times New Roman" w:hAnsi="Times New Roman"/>
          <w:sz w:val="20"/>
          <w:szCs w:val="20"/>
        </w:rPr>
      </w:pPr>
      <w:r w:rsidRPr="00E7092F">
        <w:rPr>
          <w:rFonts w:ascii="Times New Roman" w:hAnsi="Times New Roman"/>
          <w:sz w:val="20"/>
          <w:szCs w:val="20"/>
        </w:rPr>
        <w:t xml:space="preserve">The existence of a virus in the </w:t>
      </w:r>
      <w:r w:rsidR="009D0EFD" w:rsidRPr="00E7092F">
        <w:rPr>
          <w:rFonts w:ascii="Times New Roman" w:hAnsi="Times New Roman"/>
          <w:sz w:val="20"/>
          <w:szCs w:val="20"/>
        </w:rPr>
        <w:t>network (a large amount of incoming or outgoing traffic is being</w:t>
      </w:r>
    </w:p>
    <w:p w:rsidR="009D0EFD" w:rsidRPr="00E7092F" w:rsidRDefault="0018457D" w:rsidP="000420D1">
      <w:pPr>
        <w:pStyle w:val="ListParagraph"/>
        <w:numPr>
          <w:ilvl w:val="0"/>
          <w:numId w:val="34"/>
        </w:numPr>
        <w:adjustRightInd w:val="0"/>
        <w:spacing w:line="276" w:lineRule="auto"/>
        <w:rPr>
          <w:rFonts w:ascii="Times New Roman" w:hAnsi="Times New Roman"/>
          <w:sz w:val="20"/>
          <w:szCs w:val="20"/>
        </w:rPr>
      </w:pPr>
      <w:r w:rsidRPr="00E7092F">
        <w:rPr>
          <w:rFonts w:ascii="Times New Roman" w:hAnsi="Times New Roman"/>
          <w:sz w:val="20"/>
          <w:szCs w:val="20"/>
        </w:rPr>
        <w:t>Generated);</w:t>
      </w:r>
    </w:p>
    <w:p w:rsidR="009D0EFD" w:rsidRPr="00E7092F" w:rsidRDefault="0018457D" w:rsidP="000420D1">
      <w:pPr>
        <w:pStyle w:val="ListParagraph"/>
        <w:numPr>
          <w:ilvl w:val="0"/>
          <w:numId w:val="34"/>
        </w:numPr>
        <w:adjustRightInd w:val="0"/>
        <w:spacing w:line="276" w:lineRule="auto"/>
        <w:rPr>
          <w:rFonts w:ascii="Times New Roman" w:hAnsi="Times New Roman"/>
          <w:sz w:val="20"/>
          <w:szCs w:val="20"/>
        </w:rPr>
      </w:pPr>
      <w:r w:rsidRPr="00E7092F">
        <w:rPr>
          <w:rFonts w:ascii="Times New Roman" w:hAnsi="Times New Roman"/>
          <w:sz w:val="20"/>
          <w:szCs w:val="20"/>
        </w:rPr>
        <w:lastRenderedPageBreak/>
        <w:t xml:space="preserve">Dos attacks (a large amount of traffic is being generated towards </w:t>
      </w:r>
      <w:proofErr w:type="spellStart"/>
      <w:r w:rsidRPr="00E7092F">
        <w:rPr>
          <w:rFonts w:ascii="Times New Roman" w:hAnsi="Times New Roman"/>
          <w:sz w:val="20"/>
          <w:szCs w:val="20"/>
        </w:rPr>
        <w:t>dns</w:t>
      </w:r>
      <w:proofErr w:type="spellEnd"/>
      <w:r w:rsidRPr="00E7092F">
        <w:rPr>
          <w:rFonts w:ascii="Times New Roman" w:hAnsi="Times New Roman"/>
          <w:sz w:val="20"/>
          <w:szCs w:val="20"/>
        </w:rPr>
        <w:t xml:space="preserve"> or email servers);</w:t>
      </w:r>
    </w:p>
    <w:p w:rsidR="009D0EFD" w:rsidRPr="00E7092F" w:rsidRDefault="0018457D" w:rsidP="000420D1">
      <w:pPr>
        <w:pStyle w:val="ListParagraph"/>
        <w:numPr>
          <w:ilvl w:val="0"/>
          <w:numId w:val="34"/>
        </w:numPr>
        <w:adjustRightInd w:val="0"/>
        <w:spacing w:line="276" w:lineRule="auto"/>
        <w:rPr>
          <w:rFonts w:ascii="Times New Roman" w:hAnsi="Times New Roman"/>
          <w:sz w:val="20"/>
          <w:szCs w:val="20"/>
        </w:rPr>
      </w:pPr>
      <w:r w:rsidRPr="00E7092F">
        <w:rPr>
          <w:rFonts w:ascii="Times New Roman" w:hAnsi="Times New Roman"/>
          <w:sz w:val="20"/>
          <w:szCs w:val="20"/>
        </w:rPr>
        <w:t xml:space="preserve">Bandwidth abuse (such as, </w:t>
      </w:r>
      <w:r w:rsidR="000420D1" w:rsidRPr="00E7092F">
        <w:rPr>
          <w:rFonts w:ascii="Times New Roman" w:hAnsi="Times New Roman"/>
          <w:sz w:val="20"/>
          <w:szCs w:val="20"/>
        </w:rPr>
        <w:t>YouTube</w:t>
      </w:r>
      <w:r w:rsidRPr="00E7092F">
        <w:rPr>
          <w:rFonts w:ascii="Times New Roman" w:hAnsi="Times New Roman"/>
          <w:sz w:val="20"/>
          <w:szCs w:val="20"/>
        </w:rPr>
        <w:t xml:space="preserve">, </w:t>
      </w:r>
      <w:r w:rsidR="000420D1" w:rsidRPr="00E7092F">
        <w:rPr>
          <w:rFonts w:ascii="Times New Roman" w:hAnsi="Times New Roman"/>
          <w:sz w:val="20"/>
          <w:szCs w:val="20"/>
        </w:rPr>
        <w:t>face book</w:t>
      </w:r>
      <w:r w:rsidRPr="00E7092F">
        <w:rPr>
          <w:rFonts w:ascii="Times New Roman" w:hAnsi="Times New Roman"/>
          <w:sz w:val="20"/>
          <w:szCs w:val="20"/>
        </w:rPr>
        <w:t>, or torrent);</w:t>
      </w:r>
    </w:p>
    <w:p w:rsidR="009D0EFD" w:rsidRPr="00E7092F" w:rsidRDefault="0018457D" w:rsidP="000420D1">
      <w:pPr>
        <w:pStyle w:val="ListParagraph"/>
        <w:numPr>
          <w:ilvl w:val="0"/>
          <w:numId w:val="34"/>
        </w:numPr>
        <w:adjustRightInd w:val="0"/>
        <w:spacing w:line="276" w:lineRule="auto"/>
        <w:rPr>
          <w:rFonts w:ascii="Times New Roman" w:hAnsi="Times New Roman"/>
          <w:sz w:val="20"/>
          <w:szCs w:val="20"/>
        </w:rPr>
      </w:pPr>
      <w:r w:rsidRPr="00E7092F">
        <w:rPr>
          <w:rFonts w:ascii="Times New Roman" w:hAnsi="Times New Roman"/>
          <w:sz w:val="20"/>
          <w:szCs w:val="20"/>
        </w:rPr>
        <w:t>Access to forbidden websit</w:t>
      </w:r>
      <w:r w:rsidR="009D0EFD" w:rsidRPr="00E7092F">
        <w:rPr>
          <w:rFonts w:ascii="Times New Roman" w:hAnsi="Times New Roman"/>
          <w:sz w:val="20"/>
          <w:szCs w:val="20"/>
        </w:rPr>
        <w:t>es;</w:t>
      </w:r>
    </w:p>
    <w:p w:rsidR="009D0EFD" w:rsidRPr="00726F96" w:rsidRDefault="0018457D" w:rsidP="000420D1">
      <w:pPr>
        <w:pStyle w:val="ListParagraph"/>
        <w:numPr>
          <w:ilvl w:val="0"/>
          <w:numId w:val="34"/>
        </w:numPr>
        <w:adjustRightInd w:val="0"/>
        <w:spacing w:line="276" w:lineRule="auto"/>
      </w:pPr>
      <w:r w:rsidRPr="00E7092F">
        <w:rPr>
          <w:rFonts w:ascii="Times New Roman" w:hAnsi="Times New Roman"/>
          <w:sz w:val="20"/>
          <w:szCs w:val="20"/>
        </w:rPr>
        <w:t>Attempts to attack/access protected network devices</w:t>
      </w:r>
      <w:r w:rsidR="009D0EFD" w:rsidRPr="00726F96">
        <w:t>;</w:t>
      </w:r>
    </w:p>
    <w:p w:rsidR="00726F96" w:rsidRDefault="00726F96" w:rsidP="000420D1">
      <w:pPr>
        <w:adjustRightInd w:val="0"/>
        <w:spacing w:line="276" w:lineRule="auto"/>
      </w:pPr>
    </w:p>
    <w:p w:rsidR="009D0EFD" w:rsidRDefault="009D0EFD" w:rsidP="009D0EFD">
      <w:pPr>
        <w:adjustRightInd w:val="0"/>
      </w:pPr>
      <w:r w:rsidRPr="00726F96">
        <w:t>Advantages:</w:t>
      </w:r>
    </w:p>
    <w:p w:rsidR="00967694" w:rsidRPr="00726F96" w:rsidRDefault="00967694" w:rsidP="009D0EFD">
      <w:pPr>
        <w:adjustRightInd w:val="0"/>
      </w:pPr>
    </w:p>
    <w:p w:rsidR="009D0EFD" w:rsidRPr="002A45DD" w:rsidRDefault="002A45DD" w:rsidP="002A45DD">
      <w:pPr>
        <w:pStyle w:val="ListParagraph"/>
        <w:numPr>
          <w:ilvl w:val="0"/>
          <w:numId w:val="35"/>
        </w:numPr>
        <w:adjustRightInd w:val="0"/>
        <w:spacing w:line="276" w:lineRule="auto"/>
        <w:rPr>
          <w:rFonts w:ascii="Times New Roman" w:hAnsi="Times New Roman"/>
          <w:sz w:val="20"/>
          <w:szCs w:val="20"/>
        </w:rPr>
      </w:pPr>
      <w:r w:rsidRPr="002A45DD">
        <w:rPr>
          <w:rFonts w:ascii="Times New Roman" w:hAnsi="Times New Roman"/>
          <w:sz w:val="20"/>
          <w:szCs w:val="20"/>
        </w:rPr>
        <w:t>Centralized</w:t>
      </w:r>
      <w:r w:rsidR="00982A79">
        <w:rPr>
          <w:rFonts w:ascii="Times New Roman" w:hAnsi="Times New Roman"/>
          <w:sz w:val="20"/>
          <w:szCs w:val="20"/>
        </w:rPr>
        <w:t xml:space="preserve"> data collection.</w:t>
      </w:r>
    </w:p>
    <w:p w:rsidR="009D0EFD" w:rsidRPr="002A45DD" w:rsidRDefault="002A45DD" w:rsidP="002A45DD">
      <w:pPr>
        <w:pStyle w:val="ListParagraph"/>
        <w:numPr>
          <w:ilvl w:val="0"/>
          <w:numId w:val="35"/>
        </w:numPr>
        <w:adjustRightInd w:val="0"/>
        <w:spacing w:line="276" w:lineRule="auto"/>
        <w:rPr>
          <w:rFonts w:ascii="Times New Roman" w:hAnsi="Times New Roman"/>
          <w:sz w:val="20"/>
          <w:szCs w:val="20"/>
        </w:rPr>
      </w:pPr>
      <w:r w:rsidRPr="002A45DD">
        <w:rPr>
          <w:rFonts w:ascii="Times New Roman" w:hAnsi="Times New Roman"/>
          <w:sz w:val="20"/>
          <w:szCs w:val="20"/>
        </w:rPr>
        <w:t>The</w:t>
      </w:r>
      <w:r w:rsidR="00982A79">
        <w:rPr>
          <w:rFonts w:ascii="Times New Roman" w:hAnsi="Times New Roman"/>
          <w:sz w:val="20"/>
          <w:szCs w:val="20"/>
        </w:rPr>
        <w:t xml:space="preserve"> existing equipment may be used.</w:t>
      </w:r>
    </w:p>
    <w:p w:rsidR="009D0EFD" w:rsidRPr="002A45DD" w:rsidRDefault="00982A79" w:rsidP="002A45DD">
      <w:pPr>
        <w:pStyle w:val="ListParagraph"/>
        <w:numPr>
          <w:ilvl w:val="0"/>
          <w:numId w:val="35"/>
        </w:numPr>
        <w:adjustRightInd w:val="0"/>
        <w:spacing w:line="276" w:lineRule="auto"/>
        <w:rPr>
          <w:rFonts w:ascii="Times New Roman" w:hAnsi="Times New Roman"/>
          <w:sz w:val="20"/>
          <w:szCs w:val="20"/>
        </w:rPr>
      </w:pPr>
      <w:r>
        <w:rPr>
          <w:rFonts w:ascii="Times New Roman" w:hAnsi="Times New Roman"/>
          <w:sz w:val="20"/>
          <w:szCs w:val="20"/>
        </w:rPr>
        <w:t>Easy configuration.</w:t>
      </w:r>
    </w:p>
    <w:p w:rsidR="009D0EFD" w:rsidRPr="002A45DD" w:rsidRDefault="002A45DD" w:rsidP="002A45DD">
      <w:pPr>
        <w:pStyle w:val="ListParagraph"/>
        <w:numPr>
          <w:ilvl w:val="0"/>
          <w:numId w:val="35"/>
        </w:numPr>
        <w:adjustRightInd w:val="0"/>
        <w:spacing w:line="276" w:lineRule="auto"/>
        <w:rPr>
          <w:rFonts w:ascii="Times New Roman" w:hAnsi="Times New Roman"/>
          <w:sz w:val="20"/>
          <w:szCs w:val="20"/>
        </w:rPr>
      </w:pPr>
      <w:r w:rsidRPr="002A45DD">
        <w:rPr>
          <w:rFonts w:ascii="Times New Roman" w:hAnsi="Times New Roman"/>
          <w:sz w:val="20"/>
          <w:szCs w:val="20"/>
        </w:rPr>
        <w:t>The possibility of collecting other parameters during communication, such a</w:t>
      </w:r>
      <w:r w:rsidR="009D0EFD" w:rsidRPr="002A45DD">
        <w:rPr>
          <w:rFonts w:ascii="Times New Roman" w:hAnsi="Times New Roman"/>
          <w:sz w:val="20"/>
          <w:szCs w:val="20"/>
        </w:rPr>
        <w:t>s, delays, variation of delays</w:t>
      </w:r>
    </w:p>
    <w:p w:rsidR="000B5029" w:rsidRDefault="00F02492" w:rsidP="00132B75">
      <w:pPr>
        <w:adjustRightInd w:val="0"/>
        <w:spacing w:line="276" w:lineRule="auto"/>
        <w:ind w:left="284"/>
      </w:pPr>
      <w:r>
        <w:tab/>
      </w:r>
      <w:r>
        <w:tab/>
      </w:r>
      <w:proofErr w:type="gramStart"/>
      <w:r>
        <w:t>o</w:t>
      </w:r>
      <w:r w:rsidR="00132B75">
        <w:t>r</w:t>
      </w:r>
      <w:proofErr w:type="gramEnd"/>
      <w:r w:rsidR="00982A79">
        <w:t xml:space="preserve"> lost packets.</w:t>
      </w:r>
    </w:p>
    <w:p w:rsidR="00A5216B" w:rsidRDefault="00A5216B" w:rsidP="00132B75">
      <w:pPr>
        <w:adjustRightInd w:val="0"/>
        <w:spacing w:line="276" w:lineRule="auto"/>
        <w:ind w:left="284"/>
      </w:pPr>
    </w:p>
    <w:p w:rsidR="009D0EFD" w:rsidRDefault="00C904C9" w:rsidP="00132B75">
      <w:pPr>
        <w:adjustRightInd w:val="0"/>
        <w:spacing w:line="276" w:lineRule="auto"/>
        <w:ind w:left="284"/>
      </w:pPr>
      <w:r>
        <w:t xml:space="preserve"> The total action is given below</w:t>
      </w:r>
      <w:r w:rsidR="000B5029">
        <w:t xml:space="preserve"> figure 3</w:t>
      </w:r>
      <w:r>
        <w:t>.</w:t>
      </w:r>
    </w:p>
    <w:p w:rsidR="00C904C9" w:rsidRDefault="00C904C9" w:rsidP="00132B75">
      <w:pPr>
        <w:adjustRightInd w:val="0"/>
        <w:spacing w:line="276" w:lineRule="auto"/>
        <w:ind w:left="284"/>
      </w:pPr>
    </w:p>
    <w:p w:rsidR="004861D2" w:rsidRDefault="009B2811" w:rsidP="004861D2">
      <w:r>
        <w:rPr>
          <w:noProof/>
          <w:lang w:val="en-IN" w:eastAsia="en-IN"/>
        </w:rPr>
        <w:pict>
          <v:shapetype id="_x0000_t32" coordsize="21600,21600" o:spt="32" o:oned="t" path="m,l21600,21600e" filled="f">
            <v:path arrowok="t" fillok="f" o:connecttype="none"/>
            <o:lock v:ext="edit" shapetype="t"/>
          </v:shapetype>
          <v:shape id="_x0000_s1031" type="#_x0000_t32" style="position:absolute;margin-left:186.55pt;margin-top:147.4pt;width:19.5pt;height:.75pt;flip:y;z-index:251659264" o:connectortype="straight">
            <v:stroke endarrow="block"/>
          </v:shape>
        </w:pict>
      </w:r>
      <w:r>
        <w:rPr>
          <w:noProof/>
          <w:lang w:val="en-IN" w:eastAsia="en-IN"/>
        </w:rPr>
        <w:pict>
          <v:shape id="_x0000_s1032" type="#_x0000_t32" style="position:absolute;margin-left:183.55pt;margin-top:168.8pt;width:22.5pt;height:27.75pt;flip:y;z-index:251660288" o:connectortype="straight">
            <v:stroke endarrow="block"/>
          </v:shape>
        </w:pict>
      </w:r>
      <w:r>
        <w:rPr>
          <w:noProof/>
          <w:lang w:val="en-IN" w:eastAsia="en-IN"/>
        </w:rPr>
        <w:pict>
          <v:shape id="_x0000_s1030" type="#_x0000_t32" style="position:absolute;margin-left:125.05pt;margin-top:87.8pt;width:29.25pt;height:15.75pt;z-index:251658240" o:connectortype="straight">
            <v:stroke endarrow="block"/>
          </v:shape>
        </w:pict>
      </w:r>
      <w:r w:rsidR="004861D2">
        <w:rPr>
          <w:noProof/>
          <w:lang w:val="en-IN" w:eastAsia="en-IN"/>
        </w:rPr>
        <w:drawing>
          <wp:inline distT="0" distB="0" distL="0" distR="0" wp14:anchorId="46C62032" wp14:editId="39CE075D">
            <wp:extent cx="2907102" cy="3786996"/>
            <wp:effectExtent l="419100" t="0" r="426720" b="0"/>
            <wp:docPr id="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roofErr w:type="gramStart"/>
      <w:r w:rsidR="004861D2">
        <w:t>Figure 3.</w:t>
      </w:r>
      <w:proofErr w:type="gramEnd"/>
    </w:p>
    <w:p w:rsidR="000B5029" w:rsidRDefault="000B5029" w:rsidP="00982A79">
      <w:pPr>
        <w:adjustRightInd w:val="0"/>
        <w:spacing w:line="276" w:lineRule="auto"/>
        <w:jc w:val="center"/>
        <w:rPr>
          <w:b/>
        </w:rPr>
      </w:pPr>
    </w:p>
    <w:p w:rsidR="00982A79" w:rsidRDefault="00B87A95" w:rsidP="00982A79">
      <w:pPr>
        <w:adjustRightInd w:val="0"/>
        <w:spacing w:line="276" w:lineRule="auto"/>
        <w:jc w:val="center"/>
        <w:rPr>
          <w:b/>
        </w:rPr>
      </w:pPr>
      <w:r>
        <w:rPr>
          <w:b/>
        </w:rPr>
        <w:t xml:space="preserve">8. </w:t>
      </w:r>
      <w:r w:rsidRPr="00B87A95">
        <w:rPr>
          <w:b/>
        </w:rPr>
        <w:t>A</w:t>
      </w:r>
      <w:r>
        <w:rPr>
          <w:b/>
        </w:rPr>
        <w:t>DAPTIVE</w:t>
      </w:r>
      <w:r w:rsidRPr="00B87A95">
        <w:rPr>
          <w:b/>
        </w:rPr>
        <w:t xml:space="preserve"> T</w:t>
      </w:r>
      <w:r>
        <w:rPr>
          <w:b/>
        </w:rPr>
        <w:t>RAFFIC</w:t>
      </w:r>
      <w:r w:rsidRPr="00B87A95">
        <w:rPr>
          <w:b/>
        </w:rPr>
        <w:t xml:space="preserve"> C</w:t>
      </w:r>
      <w:r>
        <w:rPr>
          <w:b/>
        </w:rPr>
        <w:t>ONTROL</w:t>
      </w:r>
    </w:p>
    <w:p w:rsidR="00F54DA3" w:rsidRPr="00BD2D5D" w:rsidRDefault="00410E62" w:rsidP="00982A79">
      <w:pPr>
        <w:adjustRightInd w:val="0"/>
        <w:spacing w:line="276" w:lineRule="auto"/>
        <w:jc w:val="center"/>
        <w:rPr>
          <w:b/>
        </w:rPr>
      </w:pPr>
      <w:r>
        <w:rPr>
          <w:b/>
        </w:rPr>
        <w:t xml:space="preserve"> </w:t>
      </w:r>
    </w:p>
    <w:p w:rsidR="00834212" w:rsidRPr="003F6CB6" w:rsidRDefault="002C096C" w:rsidP="003F6CB6">
      <w:pPr>
        <w:adjustRightInd w:val="0"/>
        <w:spacing w:line="276" w:lineRule="auto"/>
        <w:jc w:val="both"/>
      </w:pPr>
      <w:r>
        <w:t xml:space="preserve">In this section </w:t>
      </w:r>
      <w:r w:rsidR="0046562A">
        <w:t xml:space="preserve">[1] </w:t>
      </w:r>
      <w:r w:rsidR="0050661D">
        <w:t>[2]</w:t>
      </w:r>
      <w:r>
        <w:t>,</w:t>
      </w:r>
      <w:r w:rsidR="00834212" w:rsidRPr="003F6CB6">
        <w:t xml:space="preserve"> </w:t>
      </w:r>
      <w:r w:rsidR="003F6CB6" w:rsidRPr="003F6CB6">
        <w:t xml:space="preserve">adaptive adjustment of traffic </w:t>
      </w:r>
      <w:r w:rsidR="00834212" w:rsidRPr="003F6CB6">
        <w:t xml:space="preserve">splitting ratio at individual </w:t>
      </w:r>
      <w:proofErr w:type="spellStart"/>
      <w:r w:rsidR="00834212" w:rsidRPr="003F6CB6">
        <w:t>PoP</w:t>
      </w:r>
      <w:proofErr w:type="spellEnd"/>
      <w:r w:rsidR="00834212" w:rsidRPr="003F6CB6">
        <w:t xml:space="preserve"> source nodes. In a p</w:t>
      </w:r>
      <w:r w:rsidR="003F6CB6" w:rsidRPr="003F6CB6">
        <w:t xml:space="preserve">eriodic fashion at a relatively </w:t>
      </w:r>
      <w:r w:rsidR="00834212" w:rsidRPr="003F6CB6">
        <w:t>short-time interval (e.g., hourly)</w:t>
      </w:r>
      <w:r w:rsidR="00886C1F">
        <w:t xml:space="preserve">, by getting input </w:t>
      </w:r>
      <w:r w:rsidR="00F02492">
        <w:t>from</w:t>
      </w:r>
      <w:r w:rsidR="00886C1F">
        <w:t xml:space="preserve"> the Traffic Analyzer</w:t>
      </w:r>
      <w:r w:rsidR="00834212" w:rsidRPr="003F6CB6">
        <w:t xml:space="preserve">, the central </w:t>
      </w:r>
      <w:r w:rsidR="003F6CB6" w:rsidRPr="003F6CB6">
        <w:t xml:space="preserve">TE manager needs to perform the </w:t>
      </w:r>
      <w:r w:rsidR="00834212" w:rsidRPr="003F6CB6">
        <w:t>following three operations:</w:t>
      </w:r>
    </w:p>
    <w:p w:rsidR="00834212" w:rsidRPr="003F6CB6" w:rsidRDefault="00834212" w:rsidP="003F6CB6">
      <w:pPr>
        <w:adjustRightInd w:val="0"/>
        <w:spacing w:line="276" w:lineRule="auto"/>
        <w:jc w:val="both"/>
      </w:pPr>
      <w:r w:rsidRPr="003F6CB6">
        <w:t>1. Measure the incoming traffic volume and the network load for the current</w:t>
      </w:r>
      <w:r w:rsidR="003F6CB6" w:rsidRPr="003F6CB6">
        <w:t xml:space="preserve"> </w:t>
      </w:r>
      <w:r w:rsidRPr="003F6CB6">
        <w:t>interval.</w:t>
      </w:r>
    </w:p>
    <w:p w:rsidR="00834212" w:rsidRPr="003F6CB6" w:rsidRDefault="00834212" w:rsidP="003F6CB6">
      <w:pPr>
        <w:adjustRightInd w:val="0"/>
        <w:spacing w:line="276" w:lineRule="auto"/>
        <w:jc w:val="both"/>
      </w:pPr>
      <w:r w:rsidRPr="003F6CB6">
        <w:lastRenderedPageBreak/>
        <w:t xml:space="preserve">2. Compute new traffic splitting ratios for all </w:t>
      </w:r>
      <w:proofErr w:type="spellStart"/>
      <w:r w:rsidR="003F6CB6" w:rsidRPr="003F6CB6">
        <w:t>PoP</w:t>
      </w:r>
      <w:proofErr w:type="spellEnd"/>
      <w:r w:rsidR="003F6CB6" w:rsidRPr="003F6CB6">
        <w:t xml:space="preserve"> nodes based on the measured </w:t>
      </w:r>
      <w:r w:rsidRPr="003F6CB6">
        <w:t>traffic demand and the network load for dynamic load balancing.</w:t>
      </w:r>
    </w:p>
    <w:p w:rsidR="003F6CB6" w:rsidRPr="003F6CB6" w:rsidRDefault="00834212" w:rsidP="003F6CB6">
      <w:pPr>
        <w:adjustRightInd w:val="0"/>
        <w:spacing w:line="276" w:lineRule="auto"/>
        <w:jc w:val="both"/>
      </w:pPr>
      <w:r w:rsidRPr="003F6CB6">
        <w:t xml:space="preserve">3. Instruct individual </w:t>
      </w:r>
      <w:proofErr w:type="spellStart"/>
      <w:r w:rsidRPr="003F6CB6">
        <w:t>PoP</w:t>
      </w:r>
      <w:proofErr w:type="spellEnd"/>
      <w:r w:rsidRPr="003F6CB6">
        <w:t xml:space="preserve"> nodes to enforce the new tra</w:t>
      </w:r>
      <w:r w:rsidR="003F6CB6" w:rsidRPr="003F6CB6">
        <w:t xml:space="preserve">ffic splitting ratio over their </w:t>
      </w:r>
      <w:r w:rsidRPr="003F6CB6">
        <w:t xml:space="preserve">locally originated traffic. </w:t>
      </w:r>
    </w:p>
    <w:p w:rsidR="003F6CB6" w:rsidRPr="003F6CB6" w:rsidRDefault="003F6CB6" w:rsidP="003F6CB6">
      <w:pPr>
        <w:adjustRightInd w:val="0"/>
        <w:spacing w:line="276" w:lineRule="auto"/>
        <w:jc w:val="both"/>
      </w:pPr>
    </w:p>
    <w:p w:rsidR="008C2AC6" w:rsidRDefault="00834212" w:rsidP="003F6CB6">
      <w:pPr>
        <w:adjustRightInd w:val="0"/>
        <w:spacing w:line="276" w:lineRule="auto"/>
        <w:jc w:val="both"/>
      </w:pPr>
      <w:r w:rsidRPr="003F6CB6">
        <w:t>Given the optimized MT-IGP link weights produced</w:t>
      </w:r>
      <w:r w:rsidR="00886C1F">
        <w:t xml:space="preserve"> </w:t>
      </w:r>
      <w:r w:rsidR="00831A5F">
        <w:t>by OLWO, Adaptive Traffic C</w:t>
      </w:r>
      <w:r w:rsidRPr="003F6CB6">
        <w:t>ontrol (ATC)</w:t>
      </w:r>
      <w:r w:rsidR="00886C1F">
        <w:t xml:space="preserve"> </w:t>
      </w:r>
      <w:r w:rsidRPr="003F6CB6">
        <w:t>can be invoked at short-time intervals during</w:t>
      </w:r>
      <w:r w:rsidR="00886C1F">
        <w:t xml:space="preserve"> </w:t>
      </w:r>
      <w:r w:rsidRPr="003F6CB6">
        <w:t>operation in order to re-optimize the utilization</w:t>
      </w:r>
      <w:r w:rsidR="00886C1F">
        <w:t xml:space="preserve"> </w:t>
      </w:r>
      <w:r w:rsidRPr="003F6CB6">
        <w:t>of network resources in reaction to traffic</w:t>
      </w:r>
      <w:r w:rsidR="00886C1F">
        <w:t xml:space="preserve"> </w:t>
      </w:r>
      <w:r w:rsidRPr="003F6CB6">
        <w:t xml:space="preserve">dynamics. </w:t>
      </w:r>
    </w:p>
    <w:p w:rsidR="008C2AC6" w:rsidRDefault="008C2AC6" w:rsidP="003F6CB6">
      <w:pPr>
        <w:adjustRightInd w:val="0"/>
        <w:spacing w:line="276" w:lineRule="auto"/>
        <w:jc w:val="both"/>
      </w:pPr>
    </w:p>
    <w:p w:rsidR="00834212" w:rsidRPr="003F6CB6" w:rsidRDefault="00834212" w:rsidP="003F6CB6">
      <w:pPr>
        <w:adjustRightInd w:val="0"/>
        <w:spacing w:line="276" w:lineRule="auto"/>
        <w:jc w:val="both"/>
      </w:pPr>
      <w:r w:rsidRPr="003F6CB6">
        <w:t>The optimization objective of ATC is</w:t>
      </w:r>
      <w:r w:rsidR="00886C1F">
        <w:t xml:space="preserve"> </w:t>
      </w:r>
      <w:r w:rsidR="00831A5F">
        <w:t>to minimize the Maximum Link U</w:t>
      </w:r>
      <w:r w:rsidRPr="003F6CB6">
        <w:t>tilization</w:t>
      </w:r>
      <w:r w:rsidR="0055556A">
        <w:t xml:space="preserve"> </w:t>
      </w:r>
      <w:r w:rsidRPr="003F6CB6">
        <w:t>(MLU), which is defined as the highest utilization</w:t>
      </w:r>
      <w:r w:rsidR="0055556A">
        <w:t xml:space="preserve"> </w:t>
      </w:r>
      <w:r w:rsidRPr="003F6CB6">
        <w:t>among all the links in the network. The</w:t>
      </w:r>
      <w:r w:rsidR="0055556A">
        <w:t xml:space="preserve"> </w:t>
      </w:r>
      <w:r w:rsidRPr="003F6CB6">
        <w:t>rationale behind ATC is to perform periodic and</w:t>
      </w:r>
      <w:r w:rsidR="0055556A">
        <w:t xml:space="preserve"> </w:t>
      </w:r>
      <w:r w:rsidRPr="003F6CB6">
        <w:t>incremental traffic splitting ratio re-adjustments</w:t>
      </w:r>
      <w:r w:rsidR="0055556A">
        <w:t xml:space="preserve"> </w:t>
      </w:r>
      <w:r w:rsidRPr="003F6CB6">
        <w:t>across VRTs based on traffic pattern “continuity”</w:t>
      </w:r>
      <w:r w:rsidR="0055556A">
        <w:t xml:space="preserve"> </w:t>
      </w:r>
      <w:r w:rsidRPr="003F6CB6">
        <w:t>at short a timescale, but without necessarily</w:t>
      </w:r>
      <w:r w:rsidR="0055556A">
        <w:t xml:space="preserve"> </w:t>
      </w:r>
      <w:r w:rsidRPr="003F6CB6">
        <w:t>performing a global routing re-optimization process</w:t>
      </w:r>
      <w:r w:rsidR="0055556A">
        <w:t xml:space="preserve"> </w:t>
      </w:r>
      <w:r w:rsidRPr="003F6CB6">
        <w:t xml:space="preserve">from scratch every time. </w:t>
      </w:r>
      <w:r w:rsidR="0055556A">
        <w:t xml:space="preserve"> </w:t>
      </w:r>
      <w:r w:rsidR="00831A5F">
        <w:t>To fulfill the second task, a Traffic E</w:t>
      </w:r>
      <w:r w:rsidRPr="003F6CB6">
        <w:t>ngineering</w:t>
      </w:r>
      <w:r w:rsidR="0055556A">
        <w:t xml:space="preserve"> </w:t>
      </w:r>
      <w:r w:rsidR="00831A5F">
        <w:t>I</w:t>
      </w:r>
      <w:r w:rsidRPr="003F6CB6">
        <w:t>nformation base (TIB) is needed by the TE manager</w:t>
      </w:r>
      <w:r w:rsidR="0055556A">
        <w:t xml:space="preserve"> </w:t>
      </w:r>
      <w:r w:rsidRPr="003F6CB6">
        <w:t>to maintain necessary network state based</w:t>
      </w:r>
      <w:r w:rsidR="0055556A">
        <w:t xml:space="preserve"> </w:t>
      </w:r>
      <w:r w:rsidRPr="003F6CB6">
        <w:t>on which new traffic splitting ratios are computed.</w:t>
      </w:r>
    </w:p>
    <w:p w:rsidR="0055556A" w:rsidRDefault="0055556A" w:rsidP="003F6CB6">
      <w:pPr>
        <w:adjustRightInd w:val="0"/>
        <w:spacing w:line="276" w:lineRule="auto"/>
        <w:jc w:val="both"/>
      </w:pPr>
    </w:p>
    <w:p w:rsidR="00834212" w:rsidRPr="0055556A" w:rsidRDefault="0055556A" w:rsidP="0055556A">
      <w:pPr>
        <w:adjustRightInd w:val="0"/>
        <w:spacing w:line="276" w:lineRule="auto"/>
        <w:jc w:val="both"/>
      </w:pPr>
      <w:r>
        <w:t xml:space="preserve">The structure </w:t>
      </w:r>
      <w:r w:rsidR="00834212" w:rsidRPr="003F6CB6">
        <w:t>TIB</w:t>
      </w:r>
      <w:r w:rsidR="003277F7">
        <w:t xml:space="preserve"> [1]</w:t>
      </w:r>
      <w:r w:rsidR="00834212" w:rsidRPr="003F6CB6">
        <w:t>, which consists of two inter-related repositories,</w:t>
      </w:r>
      <w:r>
        <w:t xml:space="preserve"> </w:t>
      </w:r>
      <w:r w:rsidR="00834212" w:rsidRPr="003F6CB6">
        <w:t>n</w:t>
      </w:r>
      <w:r w:rsidR="00F02492">
        <w:t>amely the Link List (LL) and</w:t>
      </w:r>
      <w:r w:rsidR="00834212" w:rsidRPr="003F6CB6">
        <w:t xml:space="preserve"> S-D Pair</w:t>
      </w:r>
      <w:r>
        <w:t xml:space="preserve"> </w:t>
      </w:r>
      <w:r w:rsidR="00834212" w:rsidRPr="003F6CB6">
        <w:t>List (SDPL). The LL maintains a list of entries</w:t>
      </w:r>
      <w:r>
        <w:t xml:space="preserve"> </w:t>
      </w:r>
      <w:r w:rsidR="00834212" w:rsidRPr="003F6CB6">
        <w:t>for individual network links. Each LL entry</w:t>
      </w:r>
      <w:r>
        <w:t xml:space="preserve"> </w:t>
      </w:r>
      <w:r w:rsidR="00834212" w:rsidRPr="003F6CB6">
        <w:t>records the latest monitored utilization of a link</w:t>
      </w:r>
      <w:r>
        <w:t xml:space="preserve"> </w:t>
      </w:r>
      <w:r w:rsidR="00834212" w:rsidRPr="0055556A">
        <w:t>and the involvement of this link in the IGP paths</w:t>
      </w:r>
      <w:r>
        <w:t xml:space="preserve"> </w:t>
      </w:r>
      <w:r w:rsidR="00834212" w:rsidRPr="0055556A">
        <w:t>between associated S-D pairs in individual VRTs.</w:t>
      </w:r>
      <w:r>
        <w:t xml:space="preserve"> </w:t>
      </w:r>
      <w:r w:rsidR="00834212" w:rsidRPr="0055556A">
        <w:t>More specifically, for each VRT, if the IGP path</w:t>
      </w:r>
      <w:r>
        <w:t xml:space="preserve"> </w:t>
      </w:r>
      <w:r w:rsidR="00834212" w:rsidRPr="0055556A">
        <w:t>between an S-D pair includes this link, then the</w:t>
      </w:r>
      <w:r>
        <w:t xml:space="preserve"> </w:t>
      </w:r>
      <w:r w:rsidR="00834212" w:rsidRPr="0055556A">
        <w:t>ID of this S-D pair is recorded in the LL entry. On the other</w:t>
      </w:r>
      <w:r w:rsidR="00020B33">
        <w:t xml:space="preserve"> </w:t>
      </w:r>
      <w:r w:rsidR="00834212" w:rsidRPr="0055556A">
        <w:t>hand, the SDPL consists of a list of entries, each</w:t>
      </w:r>
      <w:r w:rsidR="00020B33">
        <w:t xml:space="preserve"> </w:t>
      </w:r>
      <w:r w:rsidR="00834212" w:rsidRPr="0055556A">
        <w:t>for a specific S-D pair with the most recently</w:t>
      </w:r>
    </w:p>
    <w:p w:rsidR="008C2AC6" w:rsidRDefault="00834212" w:rsidP="0055556A">
      <w:pPr>
        <w:adjustRightInd w:val="0"/>
        <w:spacing w:line="276" w:lineRule="auto"/>
        <w:jc w:val="both"/>
      </w:pPr>
      <w:proofErr w:type="gramStart"/>
      <w:r w:rsidRPr="0055556A">
        <w:t>measured</w:t>
      </w:r>
      <w:proofErr w:type="gramEnd"/>
      <w:r w:rsidRPr="0055556A">
        <w:t xml:space="preserve"> traffic volume from S to D. </w:t>
      </w:r>
    </w:p>
    <w:p w:rsidR="008C2AC6" w:rsidRDefault="008C2AC6" w:rsidP="0055556A">
      <w:pPr>
        <w:adjustRightInd w:val="0"/>
        <w:spacing w:line="276" w:lineRule="auto"/>
        <w:jc w:val="both"/>
      </w:pPr>
    </w:p>
    <w:p w:rsidR="00834212" w:rsidRPr="0055556A" w:rsidRDefault="00834212" w:rsidP="0055556A">
      <w:pPr>
        <w:adjustRightInd w:val="0"/>
        <w:spacing w:line="276" w:lineRule="auto"/>
        <w:jc w:val="both"/>
      </w:pPr>
      <w:r w:rsidRPr="0055556A">
        <w:t>Each SDPL</w:t>
      </w:r>
      <w:r w:rsidR="00020B33">
        <w:t xml:space="preserve"> </w:t>
      </w:r>
      <w:r w:rsidRPr="0055556A">
        <w:t>entry also maintains a list of subentries for different</w:t>
      </w:r>
      <w:r w:rsidR="00020B33">
        <w:t xml:space="preserve"> </w:t>
      </w:r>
      <w:r w:rsidRPr="0055556A">
        <w:t>VRTs, with each recording the splitting ratio</w:t>
      </w:r>
      <w:r w:rsidR="00020B33">
        <w:t xml:space="preserve"> </w:t>
      </w:r>
      <w:r w:rsidRPr="0055556A">
        <w:t>of the traffic from S to D, as well as the ID of the</w:t>
      </w:r>
      <w:r w:rsidR="00020B33">
        <w:t xml:space="preserve"> </w:t>
      </w:r>
      <w:r w:rsidRPr="0055556A">
        <w:t>bottleneck link along the IGP path for that S-D</w:t>
      </w:r>
    </w:p>
    <w:p w:rsidR="00834212" w:rsidRPr="0055556A" w:rsidRDefault="00834212" w:rsidP="0055556A">
      <w:pPr>
        <w:adjustRightInd w:val="0"/>
        <w:spacing w:line="276" w:lineRule="auto"/>
        <w:jc w:val="both"/>
      </w:pPr>
      <w:proofErr w:type="gramStart"/>
      <w:r w:rsidRPr="0055556A">
        <w:t>pair</w:t>
      </w:r>
      <w:proofErr w:type="gramEnd"/>
      <w:r w:rsidRPr="0055556A">
        <w:t xml:space="preserve"> in the corresponding topology.</w:t>
      </w:r>
    </w:p>
    <w:p w:rsidR="00020B33" w:rsidRDefault="00020B33" w:rsidP="0055556A">
      <w:pPr>
        <w:adjustRightInd w:val="0"/>
        <w:spacing w:line="276" w:lineRule="auto"/>
        <w:jc w:val="both"/>
      </w:pPr>
    </w:p>
    <w:p w:rsidR="00020B33" w:rsidRDefault="00834212" w:rsidP="0055556A">
      <w:pPr>
        <w:adjustRightInd w:val="0"/>
        <w:spacing w:line="276" w:lineRule="auto"/>
        <w:jc w:val="both"/>
      </w:pPr>
      <w:r w:rsidRPr="0055556A">
        <w:t>During each ATC interval, the TIB is updated</w:t>
      </w:r>
      <w:r w:rsidR="00020B33">
        <w:t xml:space="preserve"> </w:t>
      </w:r>
      <w:r w:rsidRPr="0055556A">
        <w:t>upon the occurrence of two events. First,</w:t>
      </w:r>
      <w:r w:rsidR="00020B33">
        <w:t xml:space="preserve"> </w:t>
      </w:r>
      <w:r w:rsidRPr="0055556A">
        <w:t>upon receiving the link utilization report from</w:t>
      </w:r>
      <w:r w:rsidR="00020B33">
        <w:t xml:space="preserve"> </w:t>
      </w:r>
      <w:r w:rsidRPr="0055556A">
        <w:t>the network monitoring component, the TE</w:t>
      </w:r>
      <w:r w:rsidR="00020B33">
        <w:t xml:space="preserve"> </w:t>
      </w:r>
      <w:r w:rsidRPr="0055556A">
        <w:t>manager updates the link utilization entry in the</w:t>
      </w:r>
      <w:r w:rsidR="00020B33">
        <w:t xml:space="preserve"> </w:t>
      </w:r>
      <w:r w:rsidRPr="0055556A">
        <w:t>LL and the ID of the bottleneck link for each</w:t>
      </w:r>
      <w:r w:rsidR="00020B33">
        <w:t xml:space="preserve"> </w:t>
      </w:r>
      <w:r w:rsidRPr="0055556A">
        <w:t>S-D pair under each VRT in SDPL. Second,</w:t>
      </w:r>
      <w:r w:rsidR="00020B33">
        <w:t xml:space="preserve"> </w:t>
      </w:r>
      <w:r w:rsidRPr="0055556A">
        <w:t>when the adaptive traffic control phase is completed</w:t>
      </w:r>
      <w:r w:rsidR="00020B33">
        <w:t xml:space="preserve"> </w:t>
      </w:r>
      <w:r w:rsidRPr="0055556A">
        <w:t>and the new traffic splitting ratios are</w:t>
      </w:r>
      <w:r w:rsidR="00020B33">
        <w:t xml:space="preserve"> </w:t>
      </w:r>
      <w:r w:rsidRPr="0055556A">
        <w:t>computed, the splitting ratio field in SDPL is</w:t>
      </w:r>
      <w:r w:rsidR="00020B33">
        <w:t xml:space="preserve"> </w:t>
      </w:r>
      <w:r w:rsidRPr="0055556A">
        <w:t>updated accordingly for each S-D pair under</w:t>
      </w:r>
      <w:r w:rsidR="00020B33">
        <w:t xml:space="preserve"> </w:t>
      </w:r>
      <w:r w:rsidRPr="0055556A">
        <w:t>each VRT.</w:t>
      </w:r>
    </w:p>
    <w:p w:rsidR="008C2AC6" w:rsidRDefault="008C2AC6" w:rsidP="00DB0F19">
      <w:pPr>
        <w:adjustRightInd w:val="0"/>
        <w:spacing w:line="276" w:lineRule="auto"/>
        <w:jc w:val="center"/>
      </w:pPr>
    </w:p>
    <w:p w:rsidR="00C623D5" w:rsidRDefault="00C623D5" w:rsidP="00DB0F19">
      <w:pPr>
        <w:adjustRightInd w:val="0"/>
        <w:spacing w:line="276" w:lineRule="auto"/>
        <w:jc w:val="center"/>
        <w:rPr>
          <w:b/>
        </w:rPr>
      </w:pPr>
      <w:bookmarkStart w:id="1" w:name="_GoBack"/>
      <w:bookmarkEnd w:id="1"/>
      <w:r>
        <w:rPr>
          <w:b/>
        </w:rPr>
        <w:lastRenderedPageBreak/>
        <w:t>CONCLUSION</w:t>
      </w:r>
    </w:p>
    <w:p w:rsidR="00DB0F19" w:rsidRDefault="00DB0F19" w:rsidP="00DB0F19">
      <w:pPr>
        <w:adjustRightInd w:val="0"/>
        <w:spacing w:line="276" w:lineRule="auto"/>
        <w:jc w:val="center"/>
        <w:rPr>
          <w:b/>
        </w:rPr>
      </w:pPr>
    </w:p>
    <w:p w:rsidR="00DB0F19" w:rsidRPr="00DB0F19" w:rsidRDefault="00DB0F19" w:rsidP="00DB0F19">
      <w:pPr>
        <w:adjustRightInd w:val="0"/>
        <w:spacing w:line="276" w:lineRule="auto"/>
        <w:jc w:val="both"/>
        <w:rPr>
          <w:lang w:val="en-IN"/>
        </w:rPr>
      </w:pPr>
      <w:r w:rsidRPr="00DB0F19">
        <w:rPr>
          <w:lang w:val="en-IN"/>
        </w:rPr>
        <w:t xml:space="preserve">In this </w:t>
      </w:r>
      <w:r w:rsidR="00F02492" w:rsidRPr="00DB0F19">
        <w:rPr>
          <w:lang w:val="en-IN"/>
        </w:rPr>
        <w:t>paper AMPLE</w:t>
      </w:r>
      <w:r w:rsidRPr="00DB0F19">
        <w:rPr>
          <w:lang w:val="en-IN"/>
        </w:rPr>
        <w:t>, a novel TE approach that enables dynamic load balancing in operational IP networks. Instead of frequently changing IGP link weights, we use multi-topology IGP routing protocols that allow adaptively splitting traffic across multiple routing topologies. Offline link weight optimization is performed in order to enable path diversity, followed by the adaptive control of traffic splitting across individual routing topologies according to the monitored traffic and also along with the network monitoring another m</w:t>
      </w:r>
      <w:r w:rsidR="00831A5F">
        <w:rPr>
          <w:lang w:val="en-IN"/>
        </w:rPr>
        <w:t>odule is used which is Traffic Analyzer for Traffic M</w:t>
      </w:r>
      <w:r w:rsidRPr="00DB0F19">
        <w:rPr>
          <w:lang w:val="en-IN"/>
        </w:rPr>
        <w:t>anagement.</w:t>
      </w:r>
    </w:p>
    <w:p w:rsidR="00DB0F19" w:rsidRDefault="00F54DA3" w:rsidP="00DB0F19">
      <w:pPr>
        <w:adjustRightInd w:val="0"/>
        <w:spacing w:line="276" w:lineRule="auto"/>
        <w:jc w:val="center"/>
        <w:rPr>
          <w:b/>
        </w:rPr>
      </w:pPr>
      <w:r w:rsidRPr="00BD2D5D">
        <w:rPr>
          <w:b/>
        </w:rPr>
        <w:t>R</w:t>
      </w:r>
      <w:r w:rsidR="00DB0F19">
        <w:rPr>
          <w:b/>
        </w:rPr>
        <w:t>EFERENCES</w:t>
      </w:r>
    </w:p>
    <w:p w:rsidR="00067156" w:rsidRDefault="00067156" w:rsidP="00DB0F19">
      <w:pPr>
        <w:adjustRightInd w:val="0"/>
        <w:spacing w:line="276" w:lineRule="auto"/>
        <w:jc w:val="center"/>
        <w:rPr>
          <w:b/>
        </w:rPr>
      </w:pPr>
    </w:p>
    <w:p w:rsidR="007C2A90" w:rsidRPr="009D5410" w:rsidRDefault="007C2A90" w:rsidP="009D5410">
      <w:pPr>
        <w:adjustRightInd w:val="0"/>
        <w:spacing w:line="276" w:lineRule="auto"/>
        <w:jc w:val="both"/>
        <w:rPr>
          <w:bCs/>
          <w:iCs/>
          <w:lang w:val="en-IN"/>
        </w:rPr>
      </w:pPr>
      <w:r w:rsidRPr="009D5410">
        <w:t>[1]</w:t>
      </w:r>
      <w:r w:rsidRPr="009D5410">
        <w:rPr>
          <w:bCs/>
          <w:iCs/>
          <w:lang w:val="en-IN"/>
        </w:rPr>
        <w:t xml:space="preserve"> </w:t>
      </w:r>
      <w:proofErr w:type="spellStart"/>
      <w:r w:rsidRPr="009D5410">
        <w:rPr>
          <w:bCs/>
          <w:iCs/>
          <w:lang w:val="en-IN"/>
        </w:rPr>
        <w:t>Ning</w:t>
      </w:r>
      <w:proofErr w:type="spellEnd"/>
      <w:r w:rsidRPr="009D5410">
        <w:rPr>
          <w:bCs/>
          <w:iCs/>
          <w:lang w:val="en-IN"/>
        </w:rPr>
        <w:t xml:space="preserve"> Wang, University of Surrey</w:t>
      </w:r>
      <w:r w:rsidR="009D5410">
        <w:rPr>
          <w:bCs/>
          <w:iCs/>
          <w:lang w:val="en-IN"/>
        </w:rPr>
        <w:t xml:space="preserve">, </w:t>
      </w:r>
      <w:r w:rsidRPr="009D5410">
        <w:rPr>
          <w:bCs/>
          <w:iCs/>
          <w:lang w:val="en-IN"/>
        </w:rPr>
        <w:t>Kin Hon Ho, Hong Kong Polytechnic University</w:t>
      </w:r>
      <w:r w:rsidR="009D5410">
        <w:rPr>
          <w:bCs/>
          <w:iCs/>
          <w:lang w:val="en-IN"/>
        </w:rPr>
        <w:t xml:space="preserve"> George </w:t>
      </w:r>
      <w:proofErr w:type="spellStart"/>
      <w:r w:rsidR="009D5410">
        <w:rPr>
          <w:bCs/>
          <w:iCs/>
          <w:lang w:val="en-IN"/>
        </w:rPr>
        <w:t>Pavlou</w:t>
      </w:r>
      <w:proofErr w:type="spellEnd"/>
      <w:r w:rsidR="009D5410">
        <w:rPr>
          <w:bCs/>
          <w:iCs/>
          <w:lang w:val="en-IN"/>
        </w:rPr>
        <w:t xml:space="preserve">, </w:t>
      </w:r>
      <w:r w:rsidRPr="009D5410">
        <w:rPr>
          <w:bCs/>
          <w:iCs/>
          <w:lang w:val="en-IN"/>
        </w:rPr>
        <w:t xml:space="preserve">University College London </w:t>
      </w:r>
      <w:r w:rsidR="009D5410">
        <w:rPr>
          <w:bCs/>
          <w:iCs/>
          <w:lang w:val="en-IN"/>
        </w:rPr>
        <w:t xml:space="preserve">, </w:t>
      </w:r>
      <w:r w:rsidRPr="009D5410">
        <w:rPr>
          <w:bCs/>
          <w:iCs/>
          <w:lang w:val="en-IN"/>
        </w:rPr>
        <w:t>"</w:t>
      </w:r>
      <w:r w:rsidRPr="009D5410">
        <w:rPr>
          <w:bCs/>
          <w:lang w:val="en-IN"/>
        </w:rPr>
        <w:t>AMPLE: An Adaptive Traffic Engineering</w:t>
      </w:r>
    </w:p>
    <w:p w:rsidR="00DB0F19" w:rsidRPr="009D5410" w:rsidRDefault="007C2A90" w:rsidP="009D5410">
      <w:pPr>
        <w:adjustRightInd w:val="0"/>
        <w:spacing w:line="276" w:lineRule="auto"/>
        <w:jc w:val="both"/>
        <w:rPr>
          <w:bCs/>
          <w:lang w:val="en-IN"/>
        </w:rPr>
      </w:pPr>
      <w:r w:rsidRPr="009D5410">
        <w:rPr>
          <w:bCs/>
          <w:lang w:val="en-IN"/>
        </w:rPr>
        <w:t>System Based on</w:t>
      </w:r>
      <w:r w:rsidR="009D5410">
        <w:rPr>
          <w:bCs/>
          <w:lang w:val="en-IN"/>
        </w:rPr>
        <w:t xml:space="preserve"> </w:t>
      </w:r>
      <w:r w:rsidRPr="009D5410">
        <w:rPr>
          <w:bCs/>
          <w:lang w:val="en-IN"/>
        </w:rPr>
        <w:t xml:space="preserve">Virtual Routing Topologies", </w:t>
      </w:r>
      <w:r w:rsidRPr="009D5410">
        <w:rPr>
          <w:lang w:val="en-IN"/>
        </w:rPr>
        <w:t>IEEE 2012 Transactions on Communications</w:t>
      </w:r>
      <w:r w:rsidR="00F02492" w:rsidRPr="009D5410">
        <w:rPr>
          <w:lang w:val="en-IN"/>
        </w:rPr>
        <w:t>, Volume: 55, Issue: 3</w:t>
      </w:r>
      <w:r w:rsidR="00406666" w:rsidRPr="009D5410">
        <w:t xml:space="preserve"> </w:t>
      </w:r>
    </w:p>
    <w:p w:rsidR="00DB0F19" w:rsidRPr="009D5410" w:rsidRDefault="00406666" w:rsidP="009D5410">
      <w:pPr>
        <w:adjustRightInd w:val="0"/>
        <w:spacing w:line="276" w:lineRule="auto"/>
        <w:jc w:val="both"/>
        <w:rPr>
          <w:lang w:val="en-IN"/>
        </w:rPr>
      </w:pPr>
      <w:r w:rsidRPr="009D5410">
        <w:t xml:space="preserve"> </w:t>
      </w:r>
      <w:r w:rsidR="007C2A90" w:rsidRPr="009D5410">
        <w:rPr>
          <w:lang w:val="en-IN"/>
        </w:rPr>
        <w:t>[2</w:t>
      </w:r>
      <w:r w:rsidR="009D5410">
        <w:rPr>
          <w:lang w:val="en-IN"/>
        </w:rPr>
        <w:t>]</w:t>
      </w:r>
      <w:proofErr w:type="spellStart"/>
      <w:proofErr w:type="gramStart"/>
      <w:r w:rsidR="009D5410">
        <w:rPr>
          <w:lang w:val="en-IN"/>
        </w:rPr>
        <w:t>N.</w:t>
      </w:r>
      <w:r w:rsidR="00DB0F19" w:rsidRPr="009D5410">
        <w:rPr>
          <w:lang w:val="en-IN"/>
        </w:rPr>
        <w:t>Wang</w:t>
      </w:r>
      <w:proofErr w:type="spellEnd"/>
      <w:r w:rsidR="00DB0F19" w:rsidRPr="009D5410">
        <w:rPr>
          <w:lang w:val="en-IN"/>
        </w:rPr>
        <w:t>, K-H.</w:t>
      </w:r>
      <w:proofErr w:type="gramEnd"/>
      <w:r w:rsidR="00DB0F19" w:rsidRPr="009D5410">
        <w:rPr>
          <w:lang w:val="en-IN"/>
        </w:rPr>
        <w:t xml:space="preserve"> Ho, and G. </w:t>
      </w:r>
      <w:proofErr w:type="spellStart"/>
      <w:r w:rsidR="00DB0F19" w:rsidRPr="009D5410">
        <w:rPr>
          <w:lang w:val="en-IN"/>
        </w:rPr>
        <w:t>Pavlou</w:t>
      </w:r>
      <w:proofErr w:type="spellEnd"/>
      <w:r w:rsidR="00DB0F19" w:rsidRPr="009D5410">
        <w:rPr>
          <w:lang w:val="en-IN"/>
        </w:rPr>
        <w:t xml:space="preserve">, “Adaptive </w:t>
      </w:r>
      <w:proofErr w:type="spellStart"/>
      <w:r w:rsidR="00DB0F19" w:rsidRPr="009D5410">
        <w:rPr>
          <w:lang w:val="en-IN"/>
        </w:rPr>
        <w:t>Multitopology</w:t>
      </w:r>
      <w:proofErr w:type="spellEnd"/>
      <w:r w:rsidR="009D5410">
        <w:rPr>
          <w:lang w:val="en-IN"/>
        </w:rPr>
        <w:t xml:space="preserve"> </w:t>
      </w:r>
      <w:r w:rsidR="00DB0F19" w:rsidRPr="009D5410">
        <w:rPr>
          <w:lang w:val="en-IN"/>
        </w:rPr>
        <w:t>IGP Based Traffic Engineering with Near-Optimal</w:t>
      </w:r>
      <w:r w:rsidR="009D5410">
        <w:rPr>
          <w:lang w:val="en-IN"/>
        </w:rPr>
        <w:t xml:space="preserve"> </w:t>
      </w:r>
      <w:r w:rsidR="00DB0F19" w:rsidRPr="009D5410">
        <w:rPr>
          <w:lang w:val="en-IN"/>
        </w:rPr>
        <w:t xml:space="preserve">Performance,” </w:t>
      </w:r>
      <w:r w:rsidR="00DB0F19" w:rsidRPr="009D5410">
        <w:rPr>
          <w:iCs/>
          <w:lang w:val="en-IN"/>
        </w:rPr>
        <w:t>Proc. IFIP Networking 2008</w:t>
      </w:r>
      <w:r w:rsidR="00DB0F19" w:rsidRPr="009D5410">
        <w:rPr>
          <w:lang w:val="en-IN"/>
        </w:rPr>
        <w:t>.</w:t>
      </w:r>
    </w:p>
    <w:p w:rsidR="00F54DA3" w:rsidRPr="009D5410" w:rsidRDefault="007C2A90" w:rsidP="009D5410">
      <w:pPr>
        <w:adjustRightInd w:val="0"/>
        <w:spacing w:line="276" w:lineRule="auto"/>
        <w:jc w:val="both"/>
        <w:rPr>
          <w:lang w:val="en-IN"/>
        </w:rPr>
      </w:pPr>
      <w:proofErr w:type="gramStart"/>
      <w:r w:rsidRPr="009D5410">
        <w:rPr>
          <w:lang w:val="en-IN"/>
        </w:rPr>
        <w:t>[3</w:t>
      </w:r>
      <w:r w:rsidR="00DB0F19" w:rsidRPr="009D5410">
        <w:rPr>
          <w:lang w:val="en-IN"/>
        </w:rPr>
        <w:t xml:space="preserve">] S. </w:t>
      </w:r>
      <w:proofErr w:type="spellStart"/>
      <w:r w:rsidR="00DB0F19" w:rsidRPr="009D5410">
        <w:rPr>
          <w:lang w:val="en-IN"/>
        </w:rPr>
        <w:t>Uhlig</w:t>
      </w:r>
      <w:proofErr w:type="spellEnd"/>
      <w:r w:rsidR="00DB0F19" w:rsidRPr="009D5410">
        <w:rPr>
          <w:lang w:val="en-IN"/>
        </w:rPr>
        <w:t xml:space="preserve"> </w:t>
      </w:r>
      <w:r w:rsidR="00DB0F19" w:rsidRPr="009D5410">
        <w:rPr>
          <w:iCs/>
          <w:lang w:val="en-IN"/>
        </w:rPr>
        <w:t>et al.</w:t>
      </w:r>
      <w:r w:rsidR="00DB0F19" w:rsidRPr="009D5410">
        <w:rPr>
          <w:lang w:val="en-IN"/>
        </w:rPr>
        <w:t xml:space="preserve">, “Providing Public </w:t>
      </w:r>
      <w:proofErr w:type="spellStart"/>
      <w:r w:rsidR="00DB0F19" w:rsidRPr="009D5410">
        <w:rPr>
          <w:lang w:val="en-IN"/>
        </w:rPr>
        <w:t>Intradomain</w:t>
      </w:r>
      <w:proofErr w:type="spellEnd"/>
      <w:r w:rsidR="00DB0F19" w:rsidRPr="009D5410">
        <w:rPr>
          <w:lang w:val="en-IN"/>
        </w:rPr>
        <w:t xml:space="preserve"> Traffic</w:t>
      </w:r>
      <w:r w:rsidR="009D5410">
        <w:rPr>
          <w:lang w:val="en-IN"/>
        </w:rPr>
        <w:t xml:space="preserve"> </w:t>
      </w:r>
      <w:r w:rsidR="00DB0F19" w:rsidRPr="009D5410">
        <w:rPr>
          <w:lang w:val="en-IN"/>
        </w:rPr>
        <w:t xml:space="preserve">Matrices to the Research Community,” </w:t>
      </w:r>
      <w:r w:rsidR="00DB0F19" w:rsidRPr="009D5410">
        <w:rPr>
          <w:iCs/>
          <w:lang w:val="en-IN"/>
        </w:rPr>
        <w:t xml:space="preserve">ACM </w:t>
      </w:r>
      <w:proofErr w:type="spellStart"/>
      <w:r w:rsidR="00DB0F19" w:rsidRPr="009D5410">
        <w:rPr>
          <w:iCs/>
          <w:lang w:val="en-IN"/>
        </w:rPr>
        <w:t>Sigcomm</w:t>
      </w:r>
      <w:proofErr w:type="spellEnd"/>
      <w:r w:rsidR="009D5410">
        <w:rPr>
          <w:lang w:val="en-IN"/>
        </w:rPr>
        <w:t xml:space="preserve"> </w:t>
      </w:r>
      <w:r w:rsidR="00DB0F19" w:rsidRPr="009D5410">
        <w:rPr>
          <w:iCs/>
          <w:lang w:val="en-IN"/>
        </w:rPr>
        <w:t xml:space="preserve">Comp. </w:t>
      </w:r>
      <w:proofErr w:type="spellStart"/>
      <w:r w:rsidR="00DB0F19" w:rsidRPr="009D5410">
        <w:rPr>
          <w:iCs/>
          <w:lang w:val="en-IN"/>
        </w:rPr>
        <w:t>Commun</w:t>
      </w:r>
      <w:proofErr w:type="spellEnd"/>
      <w:r w:rsidR="00DB0F19" w:rsidRPr="009D5410">
        <w:rPr>
          <w:iCs/>
          <w:lang w:val="en-IN"/>
        </w:rPr>
        <w:t>.</w:t>
      </w:r>
      <w:proofErr w:type="gramEnd"/>
      <w:r w:rsidR="00DB0F19" w:rsidRPr="009D5410">
        <w:rPr>
          <w:iCs/>
          <w:lang w:val="en-IN"/>
        </w:rPr>
        <w:t xml:space="preserve"> Rev. (CCR)</w:t>
      </w:r>
      <w:r w:rsidR="00DB0F19" w:rsidRPr="009D5410">
        <w:rPr>
          <w:lang w:val="en-IN"/>
        </w:rPr>
        <w:t>, vol. 36, no. 1, Jan. 2006,</w:t>
      </w:r>
      <w:r w:rsidR="009D5410">
        <w:rPr>
          <w:lang w:val="en-IN"/>
        </w:rPr>
        <w:t xml:space="preserve"> </w:t>
      </w:r>
      <w:r w:rsidR="00DB0F19" w:rsidRPr="009D5410">
        <w:rPr>
          <w:lang w:val="en-IN"/>
        </w:rPr>
        <w:t>pp. 83–86.</w:t>
      </w:r>
    </w:p>
    <w:p w:rsidR="007C2A90" w:rsidRPr="009D5410" w:rsidRDefault="007C2A90" w:rsidP="009D5410">
      <w:pPr>
        <w:adjustRightInd w:val="0"/>
        <w:spacing w:line="276" w:lineRule="auto"/>
        <w:jc w:val="both"/>
        <w:rPr>
          <w:lang w:val="en-IN"/>
        </w:rPr>
      </w:pPr>
      <w:r w:rsidRPr="009D5410">
        <w:rPr>
          <w:lang w:val="en-IN"/>
        </w:rPr>
        <w:t xml:space="preserve">[3] B. </w:t>
      </w:r>
      <w:proofErr w:type="spellStart"/>
      <w:r w:rsidRPr="009D5410">
        <w:rPr>
          <w:lang w:val="en-IN"/>
        </w:rPr>
        <w:t>Fortz</w:t>
      </w:r>
      <w:proofErr w:type="spellEnd"/>
      <w:r w:rsidRPr="009D5410">
        <w:rPr>
          <w:lang w:val="en-IN"/>
        </w:rPr>
        <w:t xml:space="preserve"> and M. </w:t>
      </w:r>
      <w:proofErr w:type="spellStart"/>
      <w:r w:rsidRPr="009D5410">
        <w:rPr>
          <w:lang w:val="en-IN"/>
        </w:rPr>
        <w:t>Thorup</w:t>
      </w:r>
      <w:proofErr w:type="spellEnd"/>
      <w:r w:rsidRPr="009D5410">
        <w:rPr>
          <w:lang w:val="en-IN"/>
        </w:rPr>
        <w:t>, “Optimizing OSPF/IS-IS Weights</w:t>
      </w:r>
    </w:p>
    <w:p w:rsidR="007C2A90" w:rsidRPr="009D5410" w:rsidRDefault="007C2A90" w:rsidP="009D5410">
      <w:pPr>
        <w:adjustRightInd w:val="0"/>
        <w:spacing w:line="276" w:lineRule="auto"/>
        <w:jc w:val="both"/>
        <w:rPr>
          <w:lang w:val="en-IN"/>
        </w:rPr>
      </w:pPr>
      <w:proofErr w:type="gramStart"/>
      <w:r w:rsidRPr="009D5410">
        <w:rPr>
          <w:lang w:val="en-IN"/>
        </w:rPr>
        <w:t>in</w:t>
      </w:r>
      <w:proofErr w:type="gramEnd"/>
      <w:r w:rsidRPr="009D5410">
        <w:rPr>
          <w:lang w:val="en-IN"/>
        </w:rPr>
        <w:t xml:space="preserve"> a Changing World,” </w:t>
      </w:r>
      <w:r w:rsidRPr="009D5410">
        <w:rPr>
          <w:iCs/>
          <w:lang w:val="en-IN"/>
        </w:rPr>
        <w:t>IEEE JSAC</w:t>
      </w:r>
      <w:r w:rsidRPr="009D5410">
        <w:rPr>
          <w:lang w:val="en-IN"/>
        </w:rPr>
        <w:t>, vol. 20, no. 4, May</w:t>
      </w:r>
      <w:r w:rsidR="009D5410">
        <w:rPr>
          <w:lang w:val="en-IN"/>
        </w:rPr>
        <w:t xml:space="preserve"> 2002, </w:t>
      </w:r>
      <w:r w:rsidRPr="009D5410">
        <w:rPr>
          <w:lang w:val="en-IN"/>
        </w:rPr>
        <w:t>pp. 756–67.</w:t>
      </w:r>
    </w:p>
    <w:p w:rsidR="007C2A90" w:rsidRPr="009D5410" w:rsidRDefault="007C2A90" w:rsidP="009D5410">
      <w:pPr>
        <w:adjustRightInd w:val="0"/>
        <w:spacing w:line="276" w:lineRule="auto"/>
        <w:jc w:val="both"/>
        <w:rPr>
          <w:lang w:val="en-IN"/>
        </w:rPr>
      </w:pPr>
      <w:r w:rsidRPr="009D5410">
        <w:rPr>
          <w:lang w:val="en-IN"/>
        </w:rPr>
        <w:t xml:space="preserve">[4] D. </w:t>
      </w:r>
      <w:proofErr w:type="spellStart"/>
      <w:r w:rsidRPr="009D5410">
        <w:rPr>
          <w:lang w:val="en-IN"/>
        </w:rPr>
        <w:t>Xu</w:t>
      </w:r>
      <w:proofErr w:type="spellEnd"/>
      <w:r w:rsidRPr="009D5410">
        <w:rPr>
          <w:lang w:val="en-IN"/>
        </w:rPr>
        <w:t>, M. Chiang, and J. Rexford, “Link-State Routing</w:t>
      </w:r>
    </w:p>
    <w:p w:rsidR="007C2A90" w:rsidRPr="009D5410" w:rsidRDefault="007C2A90" w:rsidP="009D5410">
      <w:pPr>
        <w:adjustRightInd w:val="0"/>
        <w:spacing w:line="276" w:lineRule="auto"/>
        <w:jc w:val="both"/>
        <w:rPr>
          <w:lang w:val="en-IN"/>
        </w:rPr>
      </w:pPr>
      <w:r w:rsidRPr="009D5410">
        <w:rPr>
          <w:lang w:val="en-IN"/>
        </w:rPr>
        <w:t>With Hop-By-Hop Forwarding Can Achieve Optimal</w:t>
      </w:r>
      <w:r w:rsidR="009D5410">
        <w:rPr>
          <w:lang w:val="en-IN"/>
        </w:rPr>
        <w:t xml:space="preserve"> </w:t>
      </w:r>
      <w:r w:rsidRPr="009D5410">
        <w:rPr>
          <w:lang w:val="en-IN"/>
        </w:rPr>
        <w:t xml:space="preserve">Traffic Engineering,” </w:t>
      </w:r>
      <w:r w:rsidRPr="009D5410">
        <w:rPr>
          <w:iCs/>
          <w:lang w:val="en-IN"/>
        </w:rPr>
        <w:t>Proc. IEEE INFOCOM</w:t>
      </w:r>
      <w:r w:rsidRPr="009D5410">
        <w:rPr>
          <w:lang w:val="en-IN"/>
        </w:rPr>
        <w:t>, Apr. 2008.</w:t>
      </w:r>
    </w:p>
    <w:p w:rsidR="007C2A90" w:rsidRPr="009D5410" w:rsidRDefault="007C2A90" w:rsidP="009D5410">
      <w:pPr>
        <w:adjustRightInd w:val="0"/>
        <w:spacing w:line="276" w:lineRule="auto"/>
        <w:jc w:val="both"/>
        <w:rPr>
          <w:lang w:val="en-IN"/>
        </w:rPr>
      </w:pPr>
      <w:r w:rsidRPr="009D5410">
        <w:rPr>
          <w:lang w:val="en-IN"/>
        </w:rPr>
        <w:t xml:space="preserve">[5] M. Caesar </w:t>
      </w:r>
      <w:r w:rsidRPr="009D5410">
        <w:rPr>
          <w:iCs/>
          <w:lang w:val="en-IN"/>
        </w:rPr>
        <w:t>et al.</w:t>
      </w:r>
      <w:r w:rsidRPr="009D5410">
        <w:rPr>
          <w:lang w:val="en-IN"/>
        </w:rPr>
        <w:t>, “Dynamic Route Computation Considered</w:t>
      </w:r>
      <w:r w:rsidR="009D5410">
        <w:rPr>
          <w:lang w:val="en-IN"/>
        </w:rPr>
        <w:t xml:space="preserve"> </w:t>
      </w:r>
      <w:r w:rsidRPr="009D5410">
        <w:rPr>
          <w:lang w:val="en-IN"/>
        </w:rPr>
        <w:t xml:space="preserve">Harmful,” </w:t>
      </w:r>
      <w:r w:rsidRPr="009D5410">
        <w:rPr>
          <w:iCs/>
          <w:lang w:val="en-IN"/>
        </w:rPr>
        <w:t xml:space="preserve">ACM Comp. </w:t>
      </w:r>
      <w:proofErr w:type="spellStart"/>
      <w:r w:rsidRPr="009D5410">
        <w:rPr>
          <w:iCs/>
          <w:lang w:val="en-IN"/>
        </w:rPr>
        <w:t>Commun</w:t>
      </w:r>
      <w:proofErr w:type="spellEnd"/>
      <w:r w:rsidRPr="009D5410">
        <w:rPr>
          <w:iCs/>
          <w:lang w:val="en-IN"/>
        </w:rPr>
        <w:t>. Rev. (CCR)</w:t>
      </w:r>
      <w:r w:rsidRPr="009D5410">
        <w:rPr>
          <w:lang w:val="en-IN"/>
        </w:rPr>
        <w:t>, vol.</w:t>
      </w:r>
      <w:r w:rsidR="009D5410">
        <w:rPr>
          <w:lang w:val="en-IN"/>
        </w:rPr>
        <w:t xml:space="preserve"> </w:t>
      </w:r>
      <w:r w:rsidRPr="009D5410">
        <w:rPr>
          <w:lang w:val="en-IN"/>
        </w:rPr>
        <w:t>40, no. 2, Apr. 2010, pp. 66–71.</w:t>
      </w:r>
    </w:p>
    <w:p w:rsidR="007C2A90" w:rsidRPr="009D5410" w:rsidRDefault="007C2A90" w:rsidP="009D5410">
      <w:pPr>
        <w:adjustRightInd w:val="0"/>
        <w:spacing w:line="276" w:lineRule="auto"/>
        <w:jc w:val="both"/>
        <w:rPr>
          <w:lang w:val="en-IN"/>
        </w:rPr>
      </w:pPr>
      <w:r w:rsidRPr="009D5410">
        <w:rPr>
          <w:lang w:val="en-IN"/>
        </w:rPr>
        <w:t xml:space="preserve">[6] N. M. </w:t>
      </w:r>
      <w:proofErr w:type="spellStart"/>
      <w:r w:rsidRPr="009D5410">
        <w:rPr>
          <w:lang w:val="en-IN"/>
        </w:rPr>
        <w:t>Mosharaf</w:t>
      </w:r>
      <w:proofErr w:type="spellEnd"/>
      <w:r w:rsidRPr="009D5410">
        <w:rPr>
          <w:lang w:val="en-IN"/>
        </w:rPr>
        <w:t xml:space="preserve"> </w:t>
      </w:r>
      <w:proofErr w:type="spellStart"/>
      <w:r w:rsidRPr="009D5410">
        <w:rPr>
          <w:lang w:val="en-IN"/>
        </w:rPr>
        <w:t>Kabir</w:t>
      </w:r>
      <w:proofErr w:type="spellEnd"/>
      <w:r w:rsidRPr="009D5410">
        <w:rPr>
          <w:lang w:val="en-IN"/>
        </w:rPr>
        <w:t xml:space="preserve"> </w:t>
      </w:r>
      <w:proofErr w:type="spellStart"/>
      <w:r w:rsidRPr="009D5410">
        <w:rPr>
          <w:lang w:val="en-IN"/>
        </w:rPr>
        <w:t>Chowdury</w:t>
      </w:r>
      <w:proofErr w:type="spellEnd"/>
      <w:r w:rsidRPr="009D5410">
        <w:rPr>
          <w:lang w:val="en-IN"/>
        </w:rPr>
        <w:t xml:space="preserve"> and R. </w:t>
      </w:r>
      <w:proofErr w:type="spellStart"/>
      <w:r w:rsidRPr="009D5410">
        <w:rPr>
          <w:lang w:val="en-IN"/>
        </w:rPr>
        <w:t>Boutaba</w:t>
      </w:r>
      <w:proofErr w:type="spellEnd"/>
      <w:r w:rsidRPr="009D5410">
        <w:rPr>
          <w:lang w:val="en-IN"/>
        </w:rPr>
        <w:t>, “A</w:t>
      </w:r>
      <w:r w:rsidR="009D5410">
        <w:rPr>
          <w:lang w:val="en-IN"/>
        </w:rPr>
        <w:t xml:space="preserve"> </w:t>
      </w:r>
      <w:r w:rsidRPr="009D5410">
        <w:rPr>
          <w:lang w:val="en-IN"/>
        </w:rPr>
        <w:t xml:space="preserve">Survey of Network Virtualization,” </w:t>
      </w:r>
      <w:r w:rsidRPr="009D5410">
        <w:rPr>
          <w:iCs/>
          <w:lang w:val="en-IN"/>
        </w:rPr>
        <w:t>Computer Networks</w:t>
      </w:r>
      <w:r w:rsidRPr="009D5410">
        <w:rPr>
          <w:lang w:val="en-IN"/>
        </w:rPr>
        <w:t>,</w:t>
      </w:r>
      <w:r w:rsidR="009D5410">
        <w:rPr>
          <w:lang w:val="en-IN"/>
        </w:rPr>
        <w:t xml:space="preserve"> </w:t>
      </w:r>
      <w:r w:rsidRPr="009D5410">
        <w:rPr>
          <w:lang w:val="en-IN"/>
        </w:rPr>
        <w:t>vol. 54, issue 5, Apr. 2010, pp. 862–76.</w:t>
      </w:r>
    </w:p>
    <w:p w:rsidR="007C2A90" w:rsidRPr="009D5410" w:rsidRDefault="007C2A90" w:rsidP="009D5410">
      <w:pPr>
        <w:adjustRightInd w:val="0"/>
        <w:spacing w:line="276" w:lineRule="auto"/>
        <w:jc w:val="both"/>
        <w:rPr>
          <w:lang w:val="en-IN"/>
        </w:rPr>
      </w:pPr>
      <w:r w:rsidRPr="009D5410">
        <w:rPr>
          <w:lang w:val="en-IN"/>
        </w:rPr>
        <w:t xml:space="preserve">[7] P. </w:t>
      </w:r>
      <w:proofErr w:type="spellStart"/>
      <w:r w:rsidRPr="009D5410">
        <w:rPr>
          <w:lang w:val="en-IN"/>
        </w:rPr>
        <w:t>Psenak</w:t>
      </w:r>
      <w:proofErr w:type="spellEnd"/>
      <w:r w:rsidRPr="009D5410">
        <w:rPr>
          <w:lang w:val="en-IN"/>
        </w:rPr>
        <w:t xml:space="preserve"> </w:t>
      </w:r>
      <w:r w:rsidRPr="009D5410">
        <w:rPr>
          <w:iCs/>
          <w:lang w:val="en-IN"/>
        </w:rPr>
        <w:t>et al.</w:t>
      </w:r>
      <w:r w:rsidRPr="009D5410">
        <w:rPr>
          <w:lang w:val="en-IN"/>
        </w:rPr>
        <w:t>, “Multi-Topology (MT) Routing in</w:t>
      </w:r>
      <w:r w:rsidR="009D5410">
        <w:rPr>
          <w:lang w:val="en-IN"/>
        </w:rPr>
        <w:t xml:space="preserve"> </w:t>
      </w:r>
      <w:r w:rsidRPr="009D5410">
        <w:rPr>
          <w:lang w:val="en-IN"/>
        </w:rPr>
        <w:t>OSPF,” RFC 4915, June 2007.</w:t>
      </w:r>
    </w:p>
    <w:p w:rsidR="007C2A90" w:rsidRPr="009D5410" w:rsidRDefault="007C2A90" w:rsidP="009D5410">
      <w:pPr>
        <w:adjustRightInd w:val="0"/>
        <w:spacing w:line="276" w:lineRule="auto"/>
        <w:jc w:val="both"/>
        <w:rPr>
          <w:lang w:val="en-IN"/>
        </w:rPr>
      </w:pPr>
      <w:r w:rsidRPr="009D5410">
        <w:rPr>
          <w:lang w:val="en-IN"/>
        </w:rPr>
        <w:t xml:space="preserve">[8] A. </w:t>
      </w:r>
      <w:proofErr w:type="spellStart"/>
      <w:r w:rsidRPr="009D5410">
        <w:rPr>
          <w:lang w:val="en-IN"/>
        </w:rPr>
        <w:t>Asgari</w:t>
      </w:r>
      <w:proofErr w:type="spellEnd"/>
      <w:r w:rsidRPr="009D5410">
        <w:rPr>
          <w:lang w:val="en-IN"/>
        </w:rPr>
        <w:t xml:space="preserve"> </w:t>
      </w:r>
      <w:r w:rsidRPr="009D5410">
        <w:rPr>
          <w:iCs/>
          <w:lang w:val="en-IN"/>
        </w:rPr>
        <w:t>et al.</w:t>
      </w:r>
      <w:r w:rsidRPr="009D5410">
        <w:rPr>
          <w:lang w:val="en-IN"/>
        </w:rPr>
        <w:t>, “Scalable Monitoring Support for</w:t>
      </w:r>
      <w:r w:rsidR="009D5410">
        <w:rPr>
          <w:lang w:val="en-IN"/>
        </w:rPr>
        <w:t xml:space="preserve"> </w:t>
      </w:r>
      <w:r w:rsidRPr="009D5410">
        <w:rPr>
          <w:lang w:val="en-IN"/>
        </w:rPr>
        <w:t xml:space="preserve">Resource Management and Service Assurance,” </w:t>
      </w:r>
      <w:r w:rsidRPr="009D5410">
        <w:rPr>
          <w:iCs/>
          <w:lang w:val="en-IN"/>
        </w:rPr>
        <w:t>IEEE</w:t>
      </w:r>
      <w:r w:rsidR="009D5410">
        <w:rPr>
          <w:lang w:val="en-IN"/>
        </w:rPr>
        <w:t xml:space="preserve"> </w:t>
      </w:r>
      <w:r w:rsidRPr="009D5410">
        <w:rPr>
          <w:iCs/>
          <w:lang w:val="en-IN"/>
        </w:rPr>
        <w:t>Network Mag.</w:t>
      </w:r>
      <w:r w:rsidRPr="009D5410">
        <w:rPr>
          <w:lang w:val="en-IN"/>
        </w:rPr>
        <w:t>, vol. 18, issue 6, Nov. 2004, pp. 6–18.</w:t>
      </w:r>
    </w:p>
    <w:p w:rsidR="007C2A90" w:rsidRPr="009D5410" w:rsidRDefault="007C2A90" w:rsidP="009D5410">
      <w:pPr>
        <w:adjustRightInd w:val="0"/>
        <w:spacing w:line="276" w:lineRule="auto"/>
        <w:jc w:val="both"/>
        <w:rPr>
          <w:lang w:val="en-IN"/>
        </w:rPr>
      </w:pPr>
      <w:r w:rsidRPr="009D5410">
        <w:rPr>
          <w:lang w:val="en-IN"/>
        </w:rPr>
        <w:t xml:space="preserve">[9] A. </w:t>
      </w:r>
      <w:proofErr w:type="spellStart"/>
      <w:r w:rsidRPr="009D5410">
        <w:rPr>
          <w:lang w:val="en-IN"/>
        </w:rPr>
        <w:t>Kvalbein</w:t>
      </w:r>
      <w:proofErr w:type="spellEnd"/>
      <w:r w:rsidRPr="009D5410">
        <w:rPr>
          <w:lang w:val="en-IN"/>
        </w:rPr>
        <w:t xml:space="preserve"> </w:t>
      </w:r>
      <w:r w:rsidRPr="009D5410">
        <w:rPr>
          <w:iCs/>
          <w:lang w:val="en-IN"/>
        </w:rPr>
        <w:t>et al.</w:t>
      </w:r>
      <w:r w:rsidRPr="009D5410">
        <w:rPr>
          <w:lang w:val="en-IN"/>
        </w:rPr>
        <w:t>, “Multiple Routing Configurations for</w:t>
      </w:r>
    </w:p>
    <w:p w:rsidR="007C2A90" w:rsidRPr="009D5410" w:rsidRDefault="007C2A90" w:rsidP="009D5410">
      <w:pPr>
        <w:adjustRightInd w:val="0"/>
        <w:spacing w:line="276" w:lineRule="auto"/>
        <w:jc w:val="both"/>
        <w:rPr>
          <w:lang w:val="en-IN"/>
        </w:rPr>
      </w:pPr>
      <w:r w:rsidRPr="009D5410">
        <w:rPr>
          <w:lang w:val="en-IN"/>
        </w:rPr>
        <w:t xml:space="preserve">Fast IP Network Recovery,” </w:t>
      </w:r>
      <w:r w:rsidRPr="009D5410">
        <w:rPr>
          <w:iCs/>
          <w:lang w:val="en-IN"/>
        </w:rPr>
        <w:t>IEEE/ACM Trans. Net.</w:t>
      </w:r>
      <w:r w:rsidRPr="009D5410">
        <w:rPr>
          <w:lang w:val="en-IN"/>
        </w:rPr>
        <w:t>, vol.</w:t>
      </w:r>
      <w:r w:rsidR="009D5410">
        <w:rPr>
          <w:lang w:val="en-IN"/>
        </w:rPr>
        <w:t xml:space="preserve"> </w:t>
      </w:r>
      <w:r w:rsidRPr="009D5410">
        <w:rPr>
          <w:lang w:val="en-IN"/>
        </w:rPr>
        <w:t>17, no. 2, 2009, pp. 473–86.</w:t>
      </w:r>
    </w:p>
    <w:p w:rsidR="007C2A90" w:rsidRPr="009D5410" w:rsidRDefault="007C2A90" w:rsidP="009D5410">
      <w:pPr>
        <w:adjustRightInd w:val="0"/>
        <w:spacing w:line="276" w:lineRule="auto"/>
        <w:jc w:val="both"/>
        <w:rPr>
          <w:lang w:val="en-IN"/>
        </w:rPr>
      </w:pPr>
      <w:r w:rsidRPr="009D5410">
        <w:rPr>
          <w:lang w:val="en-IN"/>
        </w:rPr>
        <w:t xml:space="preserve">[10] S. </w:t>
      </w:r>
      <w:proofErr w:type="spellStart"/>
      <w:r w:rsidRPr="009D5410">
        <w:rPr>
          <w:lang w:val="en-IN"/>
        </w:rPr>
        <w:t>Balon</w:t>
      </w:r>
      <w:proofErr w:type="spellEnd"/>
      <w:r w:rsidRPr="009D5410">
        <w:rPr>
          <w:lang w:val="en-IN"/>
        </w:rPr>
        <w:t xml:space="preserve"> </w:t>
      </w:r>
      <w:r w:rsidRPr="009D5410">
        <w:rPr>
          <w:iCs/>
          <w:lang w:val="en-IN"/>
        </w:rPr>
        <w:t>et al.</w:t>
      </w:r>
      <w:r w:rsidRPr="009D5410">
        <w:rPr>
          <w:lang w:val="en-IN"/>
        </w:rPr>
        <w:t>, “Traffic Engineering and Operational</w:t>
      </w:r>
    </w:p>
    <w:p w:rsidR="007C2A90" w:rsidRDefault="007C2A90" w:rsidP="009D5410">
      <w:pPr>
        <w:adjustRightInd w:val="0"/>
        <w:spacing w:line="276" w:lineRule="auto"/>
        <w:jc w:val="both"/>
        <w:rPr>
          <w:lang w:val="en-IN"/>
        </w:rPr>
      </w:pPr>
      <w:r w:rsidRPr="009D5410">
        <w:rPr>
          <w:lang w:val="en-IN"/>
        </w:rPr>
        <w:t xml:space="preserve">Network with the TOTEM Toolbox,” </w:t>
      </w:r>
      <w:r w:rsidRPr="009D5410">
        <w:rPr>
          <w:iCs/>
          <w:lang w:val="en-IN"/>
        </w:rPr>
        <w:t>IEEE Trans. Network</w:t>
      </w:r>
      <w:r w:rsidR="009D5410">
        <w:rPr>
          <w:iCs/>
          <w:lang w:val="en-IN"/>
        </w:rPr>
        <w:t xml:space="preserve"> </w:t>
      </w:r>
      <w:r w:rsidRPr="009D5410">
        <w:rPr>
          <w:iCs/>
          <w:lang w:val="en-IN"/>
        </w:rPr>
        <w:t>and Service Management</w:t>
      </w:r>
      <w:r w:rsidRPr="009D5410">
        <w:rPr>
          <w:lang w:val="en-IN"/>
        </w:rPr>
        <w:t>, vol. 4, no. 1, June</w:t>
      </w:r>
      <w:r w:rsidR="009D5410">
        <w:rPr>
          <w:iCs/>
          <w:lang w:val="en-IN"/>
        </w:rPr>
        <w:t xml:space="preserve"> </w:t>
      </w:r>
      <w:r w:rsidRPr="009D5410">
        <w:rPr>
          <w:lang w:val="en-IN"/>
        </w:rPr>
        <w:t>2007, pp. 51–61, Project website (including GEANT/Abilene</w:t>
      </w:r>
      <w:r w:rsidR="009D5410">
        <w:rPr>
          <w:iCs/>
          <w:lang w:val="en-IN"/>
        </w:rPr>
        <w:t xml:space="preserve"> </w:t>
      </w:r>
      <w:r w:rsidRPr="009D5410">
        <w:rPr>
          <w:lang w:val="en-IN"/>
        </w:rPr>
        <w:t>Network Topology and Traffic Dataset):</w:t>
      </w:r>
      <w:r w:rsidR="009D5410">
        <w:rPr>
          <w:iCs/>
          <w:lang w:val="en-IN"/>
        </w:rPr>
        <w:t xml:space="preserve"> </w:t>
      </w:r>
      <w:r w:rsidRPr="009D5410">
        <w:rPr>
          <w:lang w:val="en-IN"/>
        </w:rPr>
        <w:t>http://totem.info.ucl.ac.be/</w:t>
      </w:r>
    </w:p>
    <w:p w:rsidR="003E4C2A" w:rsidRDefault="003E4C2A" w:rsidP="006A43D1">
      <w:pPr>
        <w:adjustRightInd w:val="0"/>
        <w:spacing w:line="276" w:lineRule="auto"/>
        <w:jc w:val="both"/>
        <w:rPr>
          <w:iCs/>
          <w:lang w:val="en-IN"/>
        </w:rPr>
      </w:pPr>
      <w:r>
        <w:rPr>
          <w:lang w:val="en-IN"/>
        </w:rPr>
        <w:lastRenderedPageBreak/>
        <w:t xml:space="preserve">[11] </w:t>
      </w:r>
      <w:r w:rsidRPr="003E4C2A">
        <w:rPr>
          <w:iCs/>
          <w:lang w:val="en-IN"/>
        </w:rPr>
        <w:t xml:space="preserve">Yin </w:t>
      </w:r>
      <w:proofErr w:type="spellStart"/>
      <w:r w:rsidRPr="003E4C2A">
        <w:rPr>
          <w:iCs/>
          <w:lang w:val="en-IN"/>
        </w:rPr>
        <w:t>Zhang</w:t>
      </w:r>
      <w:proofErr w:type="gramStart"/>
      <w:r>
        <w:rPr>
          <w:iCs/>
          <w:lang w:val="en-IN"/>
        </w:rPr>
        <w:t>,</w:t>
      </w:r>
      <w:r w:rsidRPr="003E4C2A">
        <w:rPr>
          <w:iCs/>
          <w:lang w:val="en-IN"/>
        </w:rPr>
        <w:t>Matthew</w:t>
      </w:r>
      <w:proofErr w:type="spellEnd"/>
      <w:proofErr w:type="gramEnd"/>
      <w:r w:rsidRPr="003E4C2A">
        <w:rPr>
          <w:iCs/>
          <w:lang w:val="en-IN"/>
        </w:rPr>
        <w:t xml:space="preserve"> </w:t>
      </w:r>
      <w:proofErr w:type="spellStart"/>
      <w:r w:rsidRPr="003E4C2A">
        <w:rPr>
          <w:iCs/>
          <w:lang w:val="en-IN"/>
        </w:rPr>
        <w:t>Roughan</w:t>
      </w:r>
      <w:proofErr w:type="spellEnd"/>
      <w:r w:rsidRPr="003E4C2A">
        <w:rPr>
          <w:iCs/>
          <w:lang w:val="en-IN"/>
        </w:rPr>
        <w:t xml:space="preserve">‡ Walter </w:t>
      </w:r>
      <w:proofErr w:type="spellStart"/>
      <w:r w:rsidRPr="003E4C2A">
        <w:rPr>
          <w:iCs/>
          <w:lang w:val="en-IN"/>
        </w:rPr>
        <w:t>Willinger</w:t>
      </w:r>
      <w:proofErr w:type="spellEnd"/>
      <w:r w:rsidRPr="003E4C2A">
        <w:rPr>
          <w:iCs/>
          <w:lang w:val="en-IN"/>
        </w:rPr>
        <w:t xml:space="preserve">§ </w:t>
      </w:r>
      <w:proofErr w:type="spellStart"/>
      <w:r w:rsidRPr="003E4C2A">
        <w:rPr>
          <w:iCs/>
          <w:lang w:val="en-IN"/>
        </w:rPr>
        <w:t>Lili</w:t>
      </w:r>
      <w:proofErr w:type="spellEnd"/>
      <w:r w:rsidRPr="003E4C2A">
        <w:rPr>
          <w:iCs/>
          <w:lang w:val="en-IN"/>
        </w:rPr>
        <w:t xml:space="preserve"> </w:t>
      </w:r>
      <w:proofErr w:type="spellStart"/>
      <w:r w:rsidRPr="003E4C2A">
        <w:rPr>
          <w:iCs/>
          <w:lang w:val="en-IN"/>
        </w:rPr>
        <w:t>Qiu</w:t>
      </w:r>
      <w:r>
        <w:rPr>
          <w:iCs/>
          <w:lang w:val="en-IN"/>
        </w:rPr>
        <w:t>,</w:t>
      </w:r>
      <w:r w:rsidRPr="003E4C2A">
        <w:rPr>
          <w:iCs/>
          <w:lang w:val="en-IN"/>
        </w:rPr>
        <w:t>The</w:t>
      </w:r>
      <w:proofErr w:type="spellEnd"/>
      <w:r w:rsidRPr="003E4C2A">
        <w:rPr>
          <w:iCs/>
          <w:lang w:val="en-IN"/>
        </w:rPr>
        <w:t xml:space="preserve"> University of Texas at Austin ‡University of Adelaide §AT&amp;T Labs – Research," </w:t>
      </w:r>
      <w:proofErr w:type="spellStart"/>
      <w:r w:rsidRPr="003E4C2A">
        <w:rPr>
          <w:iCs/>
          <w:lang w:val="en-IN"/>
        </w:rPr>
        <w:t>Spatio</w:t>
      </w:r>
      <w:proofErr w:type="spellEnd"/>
      <w:r w:rsidRPr="003E4C2A">
        <w:rPr>
          <w:iCs/>
          <w:lang w:val="en-IN"/>
        </w:rPr>
        <w:t>-T</w:t>
      </w:r>
      <w:r>
        <w:rPr>
          <w:iCs/>
          <w:lang w:val="en-IN"/>
        </w:rPr>
        <w:t xml:space="preserve">emporal Compressive Sensing and </w:t>
      </w:r>
      <w:r w:rsidRPr="003E4C2A">
        <w:rPr>
          <w:iCs/>
          <w:lang w:val="en-IN"/>
        </w:rPr>
        <w:t>Internet Traffic Matrices"</w:t>
      </w:r>
    </w:p>
    <w:p w:rsidR="00557DBE" w:rsidRPr="00557DBE" w:rsidRDefault="00557DBE" w:rsidP="00557DBE">
      <w:pPr>
        <w:adjustRightInd w:val="0"/>
        <w:spacing w:line="276" w:lineRule="auto"/>
        <w:jc w:val="both"/>
        <w:rPr>
          <w:bCs/>
          <w:iCs/>
          <w:lang w:val="en-IN"/>
        </w:rPr>
      </w:pPr>
      <w:r w:rsidRPr="00557DBE">
        <w:rPr>
          <w:bCs/>
          <w:iCs/>
          <w:lang w:val="en-IN"/>
        </w:rPr>
        <w:t xml:space="preserve">[12] </w:t>
      </w:r>
      <w:proofErr w:type="spellStart"/>
      <w:r w:rsidRPr="00557DBE">
        <w:rPr>
          <w:bCs/>
          <w:iCs/>
          <w:lang w:val="en-IN"/>
        </w:rPr>
        <w:t>Henrik</w:t>
      </w:r>
      <w:proofErr w:type="spellEnd"/>
      <w:r w:rsidRPr="00557DBE">
        <w:rPr>
          <w:bCs/>
          <w:iCs/>
          <w:lang w:val="en-IN"/>
        </w:rPr>
        <w:t xml:space="preserve"> </w:t>
      </w:r>
      <w:proofErr w:type="spellStart"/>
      <w:r w:rsidRPr="00557DBE">
        <w:rPr>
          <w:bCs/>
          <w:iCs/>
          <w:lang w:val="en-IN"/>
        </w:rPr>
        <w:t>Abrahamsson</w:t>
      </w:r>
      <w:proofErr w:type="spellEnd"/>
      <w:r w:rsidRPr="00557DBE">
        <w:rPr>
          <w:bCs/>
          <w:iCs/>
          <w:lang w:val="en-IN"/>
        </w:rPr>
        <w:t>, Anders Gunnar, "Traffic Engineering in Ambient Networks: Challenges and</w:t>
      </w:r>
      <w:r>
        <w:rPr>
          <w:bCs/>
          <w:iCs/>
          <w:lang w:val="en-IN"/>
        </w:rPr>
        <w:t xml:space="preserve"> </w:t>
      </w:r>
      <w:r w:rsidRPr="00557DBE">
        <w:rPr>
          <w:bCs/>
          <w:iCs/>
          <w:lang w:val="en-IN"/>
        </w:rPr>
        <w:t>Approaches</w:t>
      </w:r>
      <w:proofErr w:type="gramStart"/>
      <w:r w:rsidRPr="00557DBE">
        <w:rPr>
          <w:bCs/>
          <w:iCs/>
          <w:lang w:val="en-IN"/>
        </w:rPr>
        <w:t>" ,</w:t>
      </w:r>
      <w:proofErr w:type="gramEnd"/>
      <w:r w:rsidRPr="00557DBE">
        <w:rPr>
          <w:bCs/>
          <w:iCs/>
          <w:lang w:val="en-IN"/>
        </w:rPr>
        <w:t xml:space="preserve"> </w:t>
      </w:r>
      <w:proofErr w:type="spellStart"/>
      <w:r w:rsidRPr="00557DBE">
        <w:rPr>
          <w:bCs/>
          <w:iCs/>
          <w:lang w:val="en-IN"/>
        </w:rPr>
        <w:t>fhenrik,aegg@sics.se</w:t>
      </w:r>
      <w:proofErr w:type="spellEnd"/>
      <w:r>
        <w:rPr>
          <w:bCs/>
          <w:iCs/>
          <w:lang w:val="en-IN"/>
        </w:rPr>
        <w:t xml:space="preserve"> </w:t>
      </w:r>
      <w:r w:rsidRPr="00557DBE">
        <w:rPr>
          <w:bCs/>
          <w:iCs/>
          <w:lang w:val="en-IN"/>
        </w:rPr>
        <w:t>Swedish Institute of Computer Science</w:t>
      </w:r>
      <w:r>
        <w:rPr>
          <w:bCs/>
          <w:iCs/>
          <w:lang w:val="en-IN"/>
        </w:rPr>
        <w:t xml:space="preserve"> </w:t>
      </w:r>
      <w:r w:rsidRPr="00557DBE">
        <w:rPr>
          <w:bCs/>
          <w:iCs/>
          <w:lang w:val="en-IN"/>
        </w:rPr>
        <w:t xml:space="preserve">Box 1263, SE-164 29 </w:t>
      </w:r>
      <w:proofErr w:type="spellStart"/>
      <w:r w:rsidRPr="00557DBE">
        <w:rPr>
          <w:bCs/>
          <w:iCs/>
          <w:lang w:val="en-IN"/>
        </w:rPr>
        <w:t>Kista</w:t>
      </w:r>
      <w:proofErr w:type="spellEnd"/>
      <w:r w:rsidRPr="00557DBE">
        <w:rPr>
          <w:bCs/>
          <w:iCs/>
          <w:lang w:val="en-IN"/>
        </w:rPr>
        <w:t>, Sweden.</w:t>
      </w:r>
    </w:p>
    <w:sectPr w:rsidR="00557DBE" w:rsidRPr="00557DBE" w:rsidSect="00EC46C4">
      <w:headerReference w:type="default" r:id="rId16"/>
      <w:footerReference w:type="even" r:id="rId17"/>
      <w:footerReference w:type="default" r:id="rId18"/>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11" w:rsidRDefault="009B2811">
      <w:r>
        <w:separator/>
      </w:r>
    </w:p>
  </w:endnote>
  <w:endnote w:type="continuationSeparator" w:id="0">
    <w:p w:rsidR="009B2811" w:rsidRDefault="009B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D3" w:rsidRDefault="005C5735" w:rsidP="00B427DA">
    <w:pPr>
      <w:pStyle w:val="Footer"/>
      <w:framePr w:wrap="around" w:vAnchor="text" w:hAnchor="margin" w:xAlign="center" w:y="1"/>
      <w:rPr>
        <w:rStyle w:val="PageNumber"/>
      </w:rPr>
    </w:pPr>
    <w:r>
      <w:rPr>
        <w:rStyle w:val="PageNumber"/>
      </w:rPr>
      <w:fldChar w:fldCharType="begin"/>
    </w:r>
    <w:r w:rsidR="00DE4BD3">
      <w:rPr>
        <w:rStyle w:val="PageNumber"/>
      </w:rPr>
      <w:instrText xml:space="preserve">PAGE  </w:instrText>
    </w:r>
    <w:r>
      <w:rPr>
        <w:rStyle w:val="PageNumber"/>
      </w:rPr>
      <w:fldChar w:fldCharType="end"/>
    </w:r>
  </w:p>
  <w:p w:rsidR="00DE4BD3" w:rsidRDefault="00DE4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247195"/>
      <w:docPartObj>
        <w:docPartGallery w:val="Page Numbers (Bottom of Page)"/>
        <w:docPartUnique/>
      </w:docPartObj>
    </w:sdtPr>
    <w:sdtEndPr>
      <w:rPr>
        <w:noProof/>
      </w:rPr>
    </w:sdtEndPr>
    <w:sdtContent>
      <w:p w:rsidR="00944649" w:rsidRDefault="00944649">
        <w:pPr>
          <w:pStyle w:val="Footer"/>
          <w:jc w:val="right"/>
        </w:pPr>
        <w:r>
          <w:fldChar w:fldCharType="begin"/>
        </w:r>
        <w:r>
          <w:instrText xml:space="preserve"> PAGE   \* MERGEFORMAT </w:instrText>
        </w:r>
        <w:r>
          <w:fldChar w:fldCharType="separate"/>
        </w:r>
        <w:r w:rsidR="008C2AC6">
          <w:rPr>
            <w:noProof/>
          </w:rPr>
          <w:t>6</w:t>
        </w:r>
        <w:r>
          <w:rPr>
            <w:noProof/>
          </w:rPr>
          <w:fldChar w:fldCharType="end"/>
        </w:r>
      </w:p>
    </w:sdtContent>
  </w:sdt>
  <w:p w:rsidR="00116E02" w:rsidRPr="00DE4BD3" w:rsidRDefault="00116E02" w:rsidP="00DE4B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11" w:rsidRDefault="009B2811"/>
  </w:footnote>
  <w:footnote w:type="continuationSeparator" w:id="0">
    <w:p w:rsidR="009B2811" w:rsidRDefault="009B2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A3" w:rsidRDefault="00F54DA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016123D8"/>
    <w:multiLevelType w:val="hybridMultilevel"/>
    <w:tmpl w:val="782A58CA"/>
    <w:lvl w:ilvl="0" w:tplc="8F38EDF0">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
    <w:nsid w:val="048524F8"/>
    <w:multiLevelType w:val="hybridMultilevel"/>
    <w:tmpl w:val="E46E0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26EBF"/>
    <w:multiLevelType w:val="hybridMultilevel"/>
    <w:tmpl w:val="D18C9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068D1"/>
    <w:multiLevelType w:val="hybridMultilevel"/>
    <w:tmpl w:val="BE4841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B1D66"/>
    <w:multiLevelType w:val="singleLevel"/>
    <w:tmpl w:val="0BEC9FB0"/>
    <w:lvl w:ilvl="0">
      <w:start w:val="1"/>
      <w:numFmt w:val="none"/>
      <w:lvlText w:val=""/>
      <w:legacy w:legacy="1" w:legacySpace="0" w:legacyIndent="0"/>
      <w:lvlJc w:val="left"/>
      <w:pPr>
        <w:ind w:left="288"/>
      </w:pPr>
    </w:lvl>
  </w:abstractNum>
  <w:abstractNum w:abstractNumId="6">
    <w:nsid w:val="1E1F491B"/>
    <w:multiLevelType w:val="hybridMultilevel"/>
    <w:tmpl w:val="BA4E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B71BF"/>
    <w:multiLevelType w:val="hybridMultilevel"/>
    <w:tmpl w:val="F800C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4447773"/>
    <w:multiLevelType w:val="hybridMultilevel"/>
    <w:tmpl w:val="A11887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17274C"/>
    <w:multiLevelType w:val="singleLevel"/>
    <w:tmpl w:val="04090011"/>
    <w:lvl w:ilvl="0">
      <w:start w:val="1"/>
      <w:numFmt w:val="decimal"/>
      <w:lvlText w:val="%1)"/>
      <w:lvlJc w:val="left"/>
      <w:pPr>
        <w:tabs>
          <w:tab w:val="num" w:pos="360"/>
        </w:tabs>
        <w:ind w:left="360" w:hanging="360"/>
      </w:pPr>
    </w:lvl>
  </w:abstractNum>
  <w:abstractNum w:abstractNumId="10">
    <w:nsid w:val="25434052"/>
    <w:multiLevelType w:val="hybridMultilevel"/>
    <w:tmpl w:val="D0AA801E"/>
    <w:lvl w:ilvl="0" w:tplc="7FEE32C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34D8B"/>
    <w:multiLevelType w:val="singleLevel"/>
    <w:tmpl w:val="0409000F"/>
    <w:lvl w:ilvl="0">
      <w:start w:val="1"/>
      <w:numFmt w:val="decimal"/>
      <w:lvlText w:val="%1."/>
      <w:lvlJc w:val="left"/>
      <w:pPr>
        <w:tabs>
          <w:tab w:val="num" w:pos="360"/>
        </w:tabs>
        <w:ind w:left="360" w:hanging="360"/>
      </w:pPr>
    </w:lvl>
  </w:abstractNum>
  <w:abstractNum w:abstractNumId="12">
    <w:nsid w:val="2F8B23F8"/>
    <w:multiLevelType w:val="singleLevel"/>
    <w:tmpl w:val="12CEED98"/>
    <w:lvl w:ilvl="0">
      <w:start w:val="1"/>
      <w:numFmt w:val="decimal"/>
      <w:lvlText w:val="%1."/>
      <w:legacy w:legacy="1" w:legacySpace="0" w:legacyIndent="360"/>
      <w:lvlJc w:val="left"/>
      <w:pPr>
        <w:ind w:left="360" w:hanging="360"/>
      </w:pPr>
    </w:lvl>
  </w:abstractNum>
  <w:abstractNum w:abstractNumId="13">
    <w:nsid w:val="3A1B6AE7"/>
    <w:multiLevelType w:val="hybridMultilevel"/>
    <w:tmpl w:val="F22C2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AAC1CFC"/>
    <w:multiLevelType w:val="singleLevel"/>
    <w:tmpl w:val="3A8EC28E"/>
    <w:lvl w:ilvl="0">
      <w:start w:val="1"/>
      <w:numFmt w:val="decimal"/>
      <w:lvlText w:val="[%1]"/>
      <w:lvlJc w:val="left"/>
      <w:pPr>
        <w:tabs>
          <w:tab w:val="num" w:pos="360"/>
        </w:tabs>
        <w:ind w:left="360" w:hanging="360"/>
      </w:pPr>
    </w:lvl>
  </w:abstractNum>
  <w:abstractNum w:abstractNumId="16">
    <w:nsid w:val="47332F9F"/>
    <w:multiLevelType w:val="singleLevel"/>
    <w:tmpl w:val="488EC81A"/>
    <w:lvl w:ilvl="0">
      <w:start w:val="1"/>
      <w:numFmt w:val="decimal"/>
      <w:lvlText w:val="%1."/>
      <w:legacy w:legacy="1" w:legacySpace="0" w:legacyIndent="360"/>
      <w:lvlJc w:val="left"/>
      <w:pPr>
        <w:ind w:left="360" w:hanging="360"/>
      </w:pPr>
    </w:lvl>
  </w:abstractNum>
  <w:abstractNum w:abstractNumId="17">
    <w:nsid w:val="4D0B59CF"/>
    <w:multiLevelType w:val="singleLevel"/>
    <w:tmpl w:val="4A4223A6"/>
    <w:lvl w:ilvl="0">
      <w:start w:val="1"/>
      <w:numFmt w:val="decimal"/>
      <w:lvlText w:val="%1."/>
      <w:legacy w:legacy="1" w:legacySpace="0" w:legacyIndent="360"/>
      <w:lvlJc w:val="left"/>
      <w:pPr>
        <w:ind w:left="360" w:hanging="360"/>
      </w:pPr>
    </w:lvl>
  </w:abstractNum>
  <w:abstractNum w:abstractNumId="18">
    <w:nsid w:val="53D67BC4"/>
    <w:multiLevelType w:val="hybridMultilevel"/>
    <w:tmpl w:val="2F2CFB02"/>
    <w:lvl w:ilvl="0" w:tplc="87CE7768">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9">
    <w:nsid w:val="55630736"/>
    <w:multiLevelType w:val="singleLevel"/>
    <w:tmpl w:val="0BEC9FB0"/>
    <w:lvl w:ilvl="0">
      <w:start w:val="1"/>
      <w:numFmt w:val="none"/>
      <w:lvlText w:val=""/>
      <w:legacy w:legacy="1" w:legacySpace="0" w:legacyIndent="0"/>
      <w:lvlJc w:val="left"/>
      <w:pPr>
        <w:ind w:left="288"/>
      </w:pPr>
    </w:lvl>
  </w:abstractNum>
  <w:abstractNum w:abstractNumId="20">
    <w:nsid w:val="5DE72997"/>
    <w:multiLevelType w:val="hybridMultilevel"/>
    <w:tmpl w:val="6136B1EA"/>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DC3293B"/>
    <w:multiLevelType w:val="singleLevel"/>
    <w:tmpl w:val="3A8EC28E"/>
    <w:lvl w:ilvl="0">
      <w:start w:val="1"/>
      <w:numFmt w:val="decimal"/>
      <w:lvlText w:val="[%1]"/>
      <w:lvlJc w:val="left"/>
      <w:pPr>
        <w:tabs>
          <w:tab w:val="num" w:pos="360"/>
        </w:tabs>
        <w:ind w:left="360" w:hanging="360"/>
      </w:pPr>
    </w:lvl>
  </w:abstractNum>
  <w:abstractNum w:abstractNumId="22">
    <w:nsid w:val="77E315E9"/>
    <w:multiLevelType w:val="singleLevel"/>
    <w:tmpl w:val="0BEC9FB0"/>
    <w:lvl w:ilvl="0">
      <w:start w:val="1"/>
      <w:numFmt w:val="none"/>
      <w:lvlText w:val=""/>
      <w:legacy w:legacy="1" w:legacySpace="0" w:legacyIndent="0"/>
      <w:lvlJc w:val="left"/>
      <w:pPr>
        <w:ind w:left="288"/>
      </w:pPr>
    </w:lvl>
  </w:abstractNum>
  <w:abstractNum w:abstractNumId="23">
    <w:nsid w:val="79574B70"/>
    <w:multiLevelType w:val="hybridMultilevel"/>
    <w:tmpl w:val="829E5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55203"/>
    <w:multiLevelType w:val="hybridMultilevel"/>
    <w:tmpl w:val="0EB0E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2"/>
    <w:lvlOverride w:ilvl="0">
      <w:lvl w:ilvl="0">
        <w:start w:val="1"/>
        <w:numFmt w:val="decimal"/>
        <w:lvlText w:val="%1."/>
        <w:legacy w:legacy="1" w:legacySpace="0" w:legacyIndent="360"/>
        <w:lvlJc w:val="left"/>
        <w:pPr>
          <w:ind w:left="360" w:hanging="360"/>
        </w:pPr>
      </w:lvl>
    </w:lvlOverride>
  </w:num>
  <w:num w:numId="4">
    <w:abstractNumId w:val="12"/>
    <w:lvlOverride w:ilvl="0">
      <w:lvl w:ilvl="0">
        <w:start w:val="1"/>
        <w:numFmt w:val="decimal"/>
        <w:lvlText w:val="%1."/>
        <w:legacy w:legacy="1" w:legacySpace="0" w:legacyIndent="360"/>
        <w:lvlJc w:val="left"/>
        <w:pPr>
          <w:ind w:left="360" w:hanging="360"/>
        </w:pPr>
      </w:lvl>
    </w:lvlOverride>
  </w:num>
  <w:num w:numId="5">
    <w:abstractNumId w:val="12"/>
    <w:lvlOverride w:ilvl="0">
      <w:lvl w:ilvl="0">
        <w:start w:val="1"/>
        <w:numFmt w:val="decimal"/>
        <w:lvlText w:val="%1."/>
        <w:legacy w:legacy="1" w:legacySpace="0" w:legacyIndent="360"/>
        <w:lvlJc w:val="left"/>
        <w:pPr>
          <w:ind w:left="360" w:hanging="360"/>
        </w:pPr>
      </w:lvl>
    </w:lvlOverride>
  </w:num>
  <w:num w:numId="6">
    <w:abstractNumId w:val="16"/>
  </w:num>
  <w:num w:numId="7">
    <w:abstractNumId w:val="16"/>
    <w:lvlOverride w:ilvl="0">
      <w:lvl w:ilvl="0">
        <w:start w:val="1"/>
        <w:numFmt w:val="decimal"/>
        <w:lvlText w:val="%1."/>
        <w:legacy w:legacy="1" w:legacySpace="0" w:legacyIndent="360"/>
        <w:lvlJc w:val="left"/>
        <w:pPr>
          <w:ind w:left="360" w:hanging="360"/>
        </w:pPr>
      </w:lvl>
    </w:lvlOverride>
  </w:num>
  <w:num w:numId="8">
    <w:abstractNumId w:val="16"/>
    <w:lvlOverride w:ilvl="0">
      <w:lvl w:ilvl="0">
        <w:start w:val="1"/>
        <w:numFmt w:val="decimal"/>
        <w:lvlText w:val="%1."/>
        <w:legacy w:legacy="1" w:legacySpace="0" w:legacyIndent="360"/>
        <w:lvlJc w:val="left"/>
        <w:pPr>
          <w:ind w:left="360" w:hanging="360"/>
        </w:pPr>
      </w:lvl>
    </w:lvlOverride>
  </w:num>
  <w:num w:numId="9">
    <w:abstractNumId w:val="16"/>
    <w:lvlOverride w:ilvl="0">
      <w:lvl w:ilvl="0">
        <w:start w:val="1"/>
        <w:numFmt w:val="decimal"/>
        <w:lvlText w:val="%1."/>
        <w:legacy w:legacy="1" w:legacySpace="0" w:legacyIndent="360"/>
        <w:lvlJc w:val="left"/>
        <w:pPr>
          <w:ind w:left="360" w:hanging="360"/>
        </w:pPr>
      </w:lvl>
    </w:lvlOverride>
  </w:num>
  <w:num w:numId="10">
    <w:abstractNumId w:val="16"/>
    <w:lvlOverride w:ilvl="0">
      <w:lvl w:ilvl="0">
        <w:start w:val="1"/>
        <w:numFmt w:val="decimal"/>
        <w:lvlText w:val="%1."/>
        <w:legacy w:legacy="1" w:legacySpace="0" w:legacyIndent="360"/>
        <w:lvlJc w:val="left"/>
        <w:pPr>
          <w:ind w:left="360" w:hanging="360"/>
        </w:pPr>
      </w:lvl>
    </w:lvlOverride>
  </w:num>
  <w:num w:numId="11">
    <w:abstractNumId w:val="16"/>
    <w:lvlOverride w:ilvl="0">
      <w:lvl w:ilvl="0">
        <w:start w:val="1"/>
        <w:numFmt w:val="decimal"/>
        <w:lvlText w:val="%1."/>
        <w:legacy w:legacy="1" w:legacySpace="0" w:legacyIndent="360"/>
        <w:lvlJc w:val="left"/>
        <w:pPr>
          <w:ind w:left="360" w:hanging="360"/>
        </w:pPr>
      </w:lvl>
    </w:lvlOverride>
  </w:num>
  <w:num w:numId="12">
    <w:abstractNumId w:val="14"/>
  </w:num>
  <w:num w:numId="13">
    <w:abstractNumId w:val="5"/>
  </w:num>
  <w:num w:numId="14">
    <w:abstractNumId w:val="19"/>
  </w:num>
  <w:num w:numId="15">
    <w:abstractNumId w:val="17"/>
  </w:num>
  <w:num w:numId="16">
    <w:abstractNumId w:val="22"/>
  </w:num>
  <w:num w:numId="17">
    <w:abstractNumId w:val="11"/>
  </w:num>
  <w:num w:numId="18">
    <w:abstractNumId w:val="9"/>
  </w:num>
  <w:num w:numId="19">
    <w:abstractNumId w:val="21"/>
  </w:num>
  <w:num w:numId="20">
    <w:abstractNumId w:val="15"/>
  </w:num>
  <w:num w:numId="21">
    <w:abstractNumId w:val="18"/>
  </w:num>
  <w:num w:numId="22">
    <w:abstractNumId w:val="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0"/>
  </w:num>
  <w:num w:numId="26">
    <w:abstractNumId w:val="23"/>
  </w:num>
  <w:num w:numId="27">
    <w:abstractNumId w:val="24"/>
  </w:num>
  <w:num w:numId="28">
    <w:abstractNumId w:val="4"/>
  </w:num>
  <w:num w:numId="29">
    <w:abstractNumId w:val="6"/>
  </w:num>
  <w:num w:numId="30">
    <w:abstractNumId w:val="3"/>
  </w:num>
  <w:num w:numId="31">
    <w:abstractNumId w:val="0"/>
  </w:num>
  <w:num w:numId="32">
    <w:abstractNumId w:val="13"/>
  </w:num>
  <w:num w:numId="33">
    <w:abstractNumId w:val="7"/>
  </w:num>
  <w:num w:numId="34">
    <w:abstractNumId w:val="8"/>
  </w:num>
  <w:num w:numId="35">
    <w:abstractNumId w:val="20"/>
  </w:num>
  <w:num w:numId="36">
    <w:abstractNumId w:val="0"/>
  </w:num>
  <w:num w:numId="37">
    <w:abstractNumId w:val="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E265FB"/>
    <w:rsid w:val="00000B22"/>
    <w:rsid w:val="00020B33"/>
    <w:rsid w:val="000420D1"/>
    <w:rsid w:val="000664CB"/>
    <w:rsid w:val="00067156"/>
    <w:rsid w:val="0007641B"/>
    <w:rsid w:val="00076B97"/>
    <w:rsid w:val="0008541A"/>
    <w:rsid w:val="000B4080"/>
    <w:rsid w:val="000B5029"/>
    <w:rsid w:val="000C1B1A"/>
    <w:rsid w:val="000D0D73"/>
    <w:rsid w:val="000D3B68"/>
    <w:rsid w:val="000D4CD1"/>
    <w:rsid w:val="000E1787"/>
    <w:rsid w:val="000E7675"/>
    <w:rsid w:val="000F218A"/>
    <w:rsid w:val="000F3F47"/>
    <w:rsid w:val="00111522"/>
    <w:rsid w:val="0011454B"/>
    <w:rsid w:val="00116E02"/>
    <w:rsid w:val="00123566"/>
    <w:rsid w:val="00125459"/>
    <w:rsid w:val="00132B75"/>
    <w:rsid w:val="00140EB4"/>
    <w:rsid w:val="001447CB"/>
    <w:rsid w:val="00145B38"/>
    <w:rsid w:val="00146CF9"/>
    <w:rsid w:val="00147C8A"/>
    <w:rsid w:val="00150F0A"/>
    <w:rsid w:val="00151E4C"/>
    <w:rsid w:val="00154C02"/>
    <w:rsid w:val="0016433A"/>
    <w:rsid w:val="001727A4"/>
    <w:rsid w:val="00174E63"/>
    <w:rsid w:val="001778FB"/>
    <w:rsid w:val="00177DB8"/>
    <w:rsid w:val="001835FD"/>
    <w:rsid w:val="0018457D"/>
    <w:rsid w:val="00190ED6"/>
    <w:rsid w:val="001B1427"/>
    <w:rsid w:val="001B5068"/>
    <w:rsid w:val="001C6D2B"/>
    <w:rsid w:val="001D013D"/>
    <w:rsid w:val="001E692C"/>
    <w:rsid w:val="001F300F"/>
    <w:rsid w:val="001F4E42"/>
    <w:rsid w:val="001F70FE"/>
    <w:rsid w:val="00207107"/>
    <w:rsid w:val="00221C1F"/>
    <w:rsid w:val="00235FD8"/>
    <w:rsid w:val="00245E9A"/>
    <w:rsid w:val="0025365B"/>
    <w:rsid w:val="00270357"/>
    <w:rsid w:val="002A45DD"/>
    <w:rsid w:val="002A63BB"/>
    <w:rsid w:val="002B0CE4"/>
    <w:rsid w:val="002B7A4F"/>
    <w:rsid w:val="002C096C"/>
    <w:rsid w:val="002C2F79"/>
    <w:rsid w:val="002C3545"/>
    <w:rsid w:val="002C38C2"/>
    <w:rsid w:val="002C544A"/>
    <w:rsid w:val="002D5620"/>
    <w:rsid w:val="002D7082"/>
    <w:rsid w:val="002E3567"/>
    <w:rsid w:val="002E4F2A"/>
    <w:rsid w:val="002E5141"/>
    <w:rsid w:val="002E76B1"/>
    <w:rsid w:val="00302B24"/>
    <w:rsid w:val="00303B96"/>
    <w:rsid w:val="00307329"/>
    <w:rsid w:val="00313038"/>
    <w:rsid w:val="00321189"/>
    <w:rsid w:val="00323257"/>
    <w:rsid w:val="003275D5"/>
    <w:rsid w:val="003277F7"/>
    <w:rsid w:val="00340C1B"/>
    <w:rsid w:val="003435D2"/>
    <w:rsid w:val="00351787"/>
    <w:rsid w:val="0036004E"/>
    <w:rsid w:val="00362D60"/>
    <w:rsid w:val="0037197B"/>
    <w:rsid w:val="00380991"/>
    <w:rsid w:val="00380EFC"/>
    <w:rsid w:val="0038627B"/>
    <w:rsid w:val="003A3203"/>
    <w:rsid w:val="003A37A1"/>
    <w:rsid w:val="003A5AAF"/>
    <w:rsid w:val="003B5CC5"/>
    <w:rsid w:val="003B6A98"/>
    <w:rsid w:val="003C4E77"/>
    <w:rsid w:val="003C624C"/>
    <w:rsid w:val="003D5056"/>
    <w:rsid w:val="003E2A05"/>
    <w:rsid w:val="003E4C2A"/>
    <w:rsid w:val="003F10AD"/>
    <w:rsid w:val="003F1230"/>
    <w:rsid w:val="003F6CB6"/>
    <w:rsid w:val="003F775C"/>
    <w:rsid w:val="00400AB5"/>
    <w:rsid w:val="00406666"/>
    <w:rsid w:val="00406B97"/>
    <w:rsid w:val="00410E62"/>
    <w:rsid w:val="00412CA8"/>
    <w:rsid w:val="00422989"/>
    <w:rsid w:val="004236FE"/>
    <w:rsid w:val="00425336"/>
    <w:rsid w:val="004474A4"/>
    <w:rsid w:val="00450C16"/>
    <w:rsid w:val="00457453"/>
    <w:rsid w:val="0046562A"/>
    <w:rsid w:val="0046571D"/>
    <w:rsid w:val="004861D2"/>
    <w:rsid w:val="004915A6"/>
    <w:rsid w:val="004966C4"/>
    <w:rsid w:val="004A1C2F"/>
    <w:rsid w:val="004B0E3B"/>
    <w:rsid w:val="004B4F11"/>
    <w:rsid w:val="004C173C"/>
    <w:rsid w:val="004C262A"/>
    <w:rsid w:val="004D137B"/>
    <w:rsid w:val="004D4446"/>
    <w:rsid w:val="004E39D8"/>
    <w:rsid w:val="004E5D56"/>
    <w:rsid w:val="004F0308"/>
    <w:rsid w:val="004F0AED"/>
    <w:rsid w:val="004F2F0E"/>
    <w:rsid w:val="004F36F0"/>
    <w:rsid w:val="0050276F"/>
    <w:rsid w:val="0050661D"/>
    <w:rsid w:val="0051068A"/>
    <w:rsid w:val="005157FE"/>
    <w:rsid w:val="005209DB"/>
    <w:rsid w:val="00526DAF"/>
    <w:rsid w:val="0055556A"/>
    <w:rsid w:val="00557DBE"/>
    <w:rsid w:val="005703E0"/>
    <w:rsid w:val="00572763"/>
    <w:rsid w:val="00573A2F"/>
    <w:rsid w:val="005766DF"/>
    <w:rsid w:val="00581932"/>
    <w:rsid w:val="005A3D31"/>
    <w:rsid w:val="005B306A"/>
    <w:rsid w:val="005C40E9"/>
    <w:rsid w:val="005C5735"/>
    <w:rsid w:val="005C57A0"/>
    <w:rsid w:val="005D0977"/>
    <w:rsid w:val="005E1068"/>
    <w:rsid w:val="005E14F7"/>
    <w:rsid w:val="005E206E"/>
    <w:rsid w:val="005E4A16"/>
    <w:rsid w:val="005F559B"/>
    <w:rsid w:val="005F747B"/>
    <w:rsid w:val="00605C03"/>
    <w:rsid w:val="00616908"/>
    <w:rsid w:val="00631203"/>
    <w:rsid w:val="00632D8B"/>
    <w:rsid w:val="00635DDB"/>
    <w:rsid w:val="00642F89"/>
    <w:rsid w:val="00643DF1"/>
    <w:rsid w:val="006518C4"/>
    <w:rsid w:val="0066051E"/>
    <w:rsid w:val="006635F1"/>
    <w:rsid w:val="00663ECA"/>
    <w:rsid w:val="006805E3"/>
    <w:rsid w:val="00692962"/>
    <w:rsid w:val="0069663F"/>
    <w:rsid w:val="006A008B"/>
    <w:rsid w:val="006A076D"/>
    <w:rsid w:val="006A43D1"/>
    <w:rsid w:val="006C0025"/>
    <w:rsid w:val="006C31D1"/>
    <w:rsid w:val="006C4627"/>
    <w:rsid w:val="006D212D"/>
    <w:rsid w:val="006D2234"/>
    <w:rsid w:val="006E135C"/>
    <w:rsid w:val="006E326E"/>
    <w:rsid w:val="006E37EF"/>
    <w:rsid w:val="006E5DF9"/>
    <w:rsid w:val="006F04F3"/>
    <w:rsid w:val="006F63B8"/>
    <w:rsid w:val="00700166"/>
    <w:rsid w:val="00705E13"/>
    <w:rsid w:val="007063FA"/>
    <w:rsid w:val="00717C1A"/>
    <w:rsid w:val="00726F96"/>
    <w:rsid w:val="00733890"/>
    <w:rsid w:val="007358FA"/>
    <w:rsid w:val="00735E6D"/>
    <w:rsid w:val="007362A6"/>
    <w:rsid w:val="00740638"/>
    <w:rsid w:val="0074398D"/>
    <w:rsid w:val="00756D78"/>
    <w:rsid w:val="00757293"/>
    <w:rsid w:val="007766EB"/>
    <w:rsid w:val="007B38B0"/>
    <w:rsid w:val="007B3B56"/>
    <w:rsid w:val="007C08EF"/>
    <w:rsid w:val="007C2A90"/>
    <w:rsid w:val="007D65BB"/>
    <w:rsid w:val="007E1558"/>
    <w:rsid w:val="007E3A26"/>
    <w:rsid w:val="007E4F49"/>
    <w:rsid w:val="007F37FB"/>
    <w:rsid w:val="0080540B"/>
    <w:rsid w:val="008123AA"/>
    <w:rsid w:val="00827192"/>
    <w:rsid w:val="00827D5B"/>
    <w:rsid w:val="00831A5F"/>
    <w:rsid w:val="008326D9"/>
    <w:rsid w:val="00834212"/>
    <w:rsid w:val="00837A8D"/>
    <w:rsid w:val="008428E7"/>
    <w:rsid w:val="00842DEB"/>
    <w:rsid w:val="0084691F"/>
    <w:rsid w:val="008469E1"/>
    <w:rsid w:val="00851A2B"/>
    <w:rsid w:val="00857703"/>
    <w:rsid w:val="00875E5F"/>
    <w:rsid w:val="00886C1F"/>
    <w:rsid w:val="008953EF"/>
    <w:rsid w:val="00896E0E"/>
    <w:rsid w:val="008B32F8"/>
    <w:rsid w:val="008B7CA4"/>
    <w:rsid w:val="008C2AC6"/>
    <w:rsid w:val="008F3AEC"/>
    <w:rsid w:val="008F3C2B"/>
    <w:rsid w:val="00902BE2"/>
    <w:rsid w:val="00903455"/>
    <w:rsid w:val="00905010"/>
    <w:rsid w:val="0090731B"/>
    <w:rsid w:val="009148F6"/>
    <w:rsid w:val="00921CDA"/>
    <w:rsid w:val="00925F09"/>
    <w:rsid w:val="0093472A"/>
    <w:rsid w:val="00944649"/>
    <w:rsid w:val="009509BC"/>
    <w:rsid w:val="00967694"/>
    <w:rsid w:val="00977B6F"/>
    <w:rsid w:val="00982A79"/>
    <w:rsid w:val="00983798"/>
    <w:rsid w:val="00984715"/>
    <w:rsid w:val="0099457A"/>
    <w:rsid w:val="009948F9"/>
    <w:rsid w:val="009A1802"/>
    <w:rsid w:val="009B2811"/>
    <w:rsid w:val="009B4504"/>
    <w:rsid w:val="009B548F"/>
    <w:rsid w:val="009D0EFD"/>
    <w:rsid w:val="009D1C8C"/>
    <w:rsid w:val="009D5410"/>
    <w:rsid w:val="009D5B31"/>
    <w:rsid w:val="009D6E7B"/>
    <w:rsid w:val="009E2F40"/>
    <w:rsid w:val="009E6C16"/>
    <w:rsid w:val="009F0033"/>
    <w:rsid w:val="009F1CF1"/>
    <w:rsid w:val="009F385D"/>
    <w:rsid w:val="00A02730"/>
    <w:rsid w:val="00A04547"/>
    <w:rsid w:val="00A07EAA"/>
    <w:rsid w:val="00A12A23"/>
    <w:rsid w:val="00A1441E"/>
    <w:rsid w:val="00A26839"/>
    <w:rsid w:val="00A3598A"/>
    <w:rsid w:val="00A5216B"/>
    <w:rsid w:val="00A54A40"/>
    <w:rsid w:val="00A66D31"/>
    <w:rsid w:val="00A82021"/>
    <w:rsid w:val="00AA7790"/>
    <w:rsid w:val="00AB0284"/>
    <w:rsid w:val="00AD3942"/>
    <w:rsid w:val="00AE69A5"/>
    <w:rsid w:val="00AF0944"/>
    <w:rsid w:val="00AF2D7C"/>
    <w:rsid w:val="00AF4B7F"/>
    <w:rsid w:val="00B0566A"/>
    <w:rsid w:val="00B11D8D"/>
    <w:rsid w:val="00B217B7"/>
    <w:rsid w:val="00B427DA"/>
    <w:rsid w:val="00B56D7E"/>
    <w:rsid w:val="00B6011E"/>
    <w:rsid w:val="00B640F9"/>
    <w:rsid w:val="00B813AF"/>
    <w:rsid w:val="00B84062"/>
    <w:rsid w:val="00B87A95"/>
    <w:rsid w:val="00BA6DD3"/>
    <w:rsid w:val="00BC2021"/>
    <w:rsid w:val="00BC3FB1"/>
    <w:rsid w:val="00BD2D5D"/>
    <w:rsid w:val="00BE0A36"/>
    <w:rsid w:val="00BE1DF8"/>
    <w:rsid w:val="00BE7FAE"/>
    <w:rsid w:val="00BF7988"/>
    <w:rsid w:val="00C01251"/>
    <w:rsid w:val="00C10F36"/>
    <w:rsid w:val="00C208F3"/>
    <w:rsid w:val="00C34B98"/>
    <w:rsid w:val="00C4633F"/>
    <w:rsid w:val="00C55030"/>
    <w:rsid w:val="00C55D41"/>
    <w:rsid w:val="00C55EFA"/>
    <w:rsid w:val="00C56CCC"/>
    <w:rsid w:val="00C578FE"/>
    <w:rsid w:val="00C61AC4"/>
    <w:rsid w:val="00C623D5"/>
    <w:rsid w:val="00C62E3E"/>
    <w:rsid w:val="00C6306C"/>
    <w:rsid w:val="00C634F5"/>
    <w:rsid w:val="00C639FB"/>
    <w:rsid w:val="00C679E2"/>
    <w:rsid w:val="00C80A1B"/>
    <w:rsid w:val="00C8143A"/>
    <w:rsid w:val="00C830BC"/>
    <w:rsid w:val="00C904C9"/>
    <w:rsid w:val="00C91FAF"/>
    <w:rsid w:val="00C96BBD"/>
    <w:rsid w:val="00CA345C"/>
    <w:rsid w:val="00CA743D"/>
    <w:rsid w:val="00CB4DB5"/>
    <w:rsid w:val="00CC4ADB"/>
    <w:rsid w:val="00CD6578"/>
    <w:rsid w:val="00CE1CDC"/>
    <w:rsid w:val="00CF470B"/>
    <w:rsid w:val="00CF5837"/>
    <w:rsid w:val="00CF59A8"/>
    <w:rsid w:val="00CF6577"/>
    <w:rsid w:val="00CF6F98"/>
    <w:rsid w:val="00D169BB"/>
    <w:rsid w:val="00D2773B"/>
    <w:rsid w:val="00D34EBD"/>
    <w:rsid w:val="00D36322"/>
    <w:rsid w:val="00D37E6E"/>
    <w:rsid w:val="00D54AEA"/>
    <w:rsid w:val="00D6106E"/>
    <w:rsid w:val="00D665C7"/>
    <w:rsid w:val="00D72C89"/>
    <w:rsid w:val="00D957A3"/>
    <w:rsid w:val="00D95AC9"/>
    <w:rsid w:val="00D95AD0"/>
    <w:rsid w:val="00DA1FB8"/>
    <w:rsid w:val="00DB0F19"/>
    <w:rsid w:val="00DB7611"/>
    <w:rsid w:val="00DC3AAD"/>
    <w:rsid w:val="00DD5770"/>
    <w:rsid w:val="00DD5815"/>
    <w:rsid w:val="00DE47FB"/>
    <w:rsid w:val="00DE4BD3"/>
    <w:rsid w:val="00DF7A51"/>
    <w:rsid w:val="00E160D0"/>
    <w:rsid w:val="00E24C32"/>
    <w:rsid w:val="00E2568A"/>
    <w:rsid w:val="00E265FB"/>
    <w:rsid w:val="00E26CD0"/>
    <w:rsid w:val="00E426CA"/>
    <w:rsid w:val="00E44822"/>
    <w:rsid w:val="00E51B49"/>
    <w:rsid w:val="00E637D6"/>
    <w:rsid w:val="00E6715A"/>
    <w:rsid w:val="00E700D3"/>
    <w:rsid w:val="00E7092F"/>
    <w:rsid w:val="00E72048"/>
    <w:rsid w:val="00E7345A"/>
    <w:rsid w:val="00E7423A"/>
    <w:rsid w:val="00E8044A"/>
    <w:rsid w:val="00E80A6A"/>
    <w:rsid w:val="00E84B91"/>
    <w:rsid w:val="00E874E4"/>
    <w:rsid w:val="00E87DB9"/>
    <w:rsid w:val="00EA21D4"/>
    <w:rsid w:val="00EA22E4"/>
    <w:rsid w:val="00EA51F6"/>
    <w:rsid w:val="00EA69DA"/>
    <w:rsid w:val="00EB3492"/>
    <w:rsid w:val="00EC3087"/>
    <w:rsid w:val="00EC44DA"/>
    <w:rsid w:val="00EC46C4"/>
    <w:rsid w:val="00EC6896"/>
    <w:rsid w:val="00EC6936"/>
    <w:rsid w:val="00ED34B4"/>
    <w:rsid w:val="00EF0F4F"/>
    <w:rsid w:val="00F02492"/>
    <w:rsid w:val="00F05783"/>
    <w:rsid w:val="00F12958"/>
    <w:rsid w:val="00F14959"/>
    <w:rsid w:val="00F206DD"/>
    <w:rsid w:val="00F2206A"/>
    <w:rsid w:val="00F3166D"/>
    <w:rsid w:val="00F350A5"/>
    <w:rsid w:val="00F35EAF"/>
    <w:rsid w:val="00F469D1"/>
    <w:rsid w:val="00F503CB"/>
    <w:rsid w:val="00F54DA3"/>
    <w:rsid w:val="00F75296"/>
    <w:rsid w:val="00F92B0D"/>
    <w:rsid w:val="00F92F3A"/>
    <w:rsid w:val="00FA0AEB"/>
    <w:rsid w:val="00FA323E"/>
    <w:rsid w:val="00FA3ABD"/>
    <w:rsid w:val="00FA48DA"/>
    <w:rsid w:val="00FB6FDF"/>
    <w:rsid w:val="00FC3B72"/>
    <w:rsid w:val="00FD1C33"/>
    <w:rsid w:val="00FD2C69"/>
    <w:rsid w:val="00FE20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1" type="connector" idref="#_x0000_s1030"/>
        <o:r id="V:Rule2" type="connector" idref="#_x0000_s1031"/>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6C4"/>
    <w:pPr>
      <w:autoSpaceDE w:val="0"/>
      <w:autoSpaceDN w:val="0"/>
    </w:pPr>
  </w:style>
  <w:style w:type="paragraph" w:styleId="Heading1">
    <w:name w:val="heading 1"/>
    <w:basedOn w:val="Normal"/>
    <w:next w:val="Normal"/>
    <w:link w:val="Heading1Char"/>
    <w:qFormat/>
    <w:rsid w:val="00EC46C4"/>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EC46C4"/>
    <w:pPr>
      <w:keepNext/>
      <w:numPr>
        <w:ilvl w:val="1"/>
        <w:numId w:val="1"/>
      </w:numPr>
      <w:spacing w:before="120" w:after="60"/>
      <w:outlineLvl w:val="1"/>
    </w:pPr>
    <w:rPr>
      <w:i/>
      <w:iCs/>
    </w:rPr>
  </w:style>
  <w:style w:type="paragraph" w:styleId="Heading3">
    <w:name w:val="heading 3"/>
    <w:basedOn w:val="Normal"/>
    <w:next w:val="Normal"/>
    <w:qFormat/>
    <w:rsid w:val="00EC46C4"/>
    <w:pPr>
      <w:keepNext/>
      <w:numPr>
        <w:ilvl w:val="2"/>
        <w:numId w:val="1"/>
      </w:numPr>
      <w:outlineLvl w:val="2"/>
    </w:pPr>
    <w:rPr>
      <w:i/>
      <w:iCs/>
    </w:rPr>
  </w:style>
  <w:style w:type="paragraph" w:styleId="Heading4">
    <w:name w:val="heading 4"/>
    <w:basedOn w:val="Normal"/>
    <w:next w:val="Normal"/>
    <w:qFormat/>
    <w:rsid w:val="00EC46C4"/>
    <w:pPr>
      <w:keepNext/>
      <w:numPr>
        <w:ilvl w:val="3"/>
        <w:numId w:val="1"/>
      </w:numPr>
      <w:spacing w:before="240" w:after="60"/>
      <w:outlineLvl w:val="3"/>
    </w:pPr>
    <w:rPr>
      <w:i/>
      <w:iCs/>
      <w:sz w:val="18"/>
      <w:szCs w:val="18"/>
    </w:rPr>
  </w:style>
  <w:style w:type="paragraph" w:styleId="Heading5">
    <w:name w:val="heading 5"/>
    <w:basedOn w:val="Normal"/>
    <w:next w:val="Normal"/>
    <w:qFormat/>
    <w:rsid w:val="00EC46C4"/>
    <w:pPr>
      <w:numPr>
        <w:ilvl w:val="4"/>
        <w:numId w:val="1"/>
      </w:numPr>
      <w:spacing w:before="240" w:after="60"/>
      <w:outlineLvl w:val="4"/>
    </w:pPr>
    <w:rPr>
      <w:sz w:val="18"/>
      <w:szCs w:val="18"/>
    </w:rPr>
  </w:style>
  <w:style w:type="paragraph" w:styleId="Heading6">
    <w:name w:val="heading 6"/>
    <w:basedOn w:val="Normal"/>
    <w:next w:val="Normal"/>
    <w:qFormat/>
    <w:rsid w:val="00EC46C4"/>
    <w:pPr>
      <w:numPr>
        <w:ilvl w:val="5"/>
        <w:numId w:val="1"/>
      </w:numPr>
      <w:spacing w:before="240" w:after="60"/>
      <w:outlineLvl w:val="5"/>
    </w:pPr>
    <w:rPr>
      <w:i/>
      <w:iCs/>
      <w:sz w:val="16"/>
      <w:szCs w:val="16"/>
    </w:rPr>
  </w:style>
  <w:style w:type="paragraph" w:styleId="Heading7">
    <w:name w:val="heading 7"/>
    <w:basedOn w:val="Normal"/>
    <w:next w:val="Normal"/>
    <w:qFormat/>
    <w:rsid w:val="00EC46C4"/>
    <w:pPr>
      <w:numPr>
        <w:ilvl w:val="6"/>
        <w:numId w:val="1"/>
      </w:numPr>
      <w:spacing w:before="240" w:after="60"/>
      <w:outlineLvl w:val="6"/>
    </w:pPr>
    <w:rPr>
      <w:sz w:val="16"/>
      <w:szCs w:val="16"/>
    </w:rPr>
  </w:style>
  <w:style w:type="paragraph" w:styleId="Heading8">
    <w:name w:val="heading 8"/>
    <w:basedOn w:val="Normal"/>
    <w:next w:val="Normal"/>
    <w:qFormat/>
    <w:rsid w:val="00EC46C4"/>
    <w:pPr>
      <w:numPr>
        <w:ilvl w:val="7"/>
        <w:numId w:val="1"/>
      </w:numPr>
      <w:spacing w:before="240" w:after="60"/>
      <w:outlineLvl w:val="7"/>
    </w:pPr>
    <w:rPr>
      <w:i/>
      <w:iCs/>
      <w:sz w:val="16"/>
      <w:szCs w:val="16"/>
    </w:rPr>
  </w:style>
  <w:style w:type="paragraph" w:styleId="Heading9">
    <w:name w:val="heading 9"/>
    <w:basedOn w:val="Normal"/>
    <w:next w:val="Normal"/>
    <w:qFormat/>
    <w:rsid w:val="00EC46C4"/>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EC46C4"/>
    <w:pPr>
      <w:spacing w:before="20"/>
      <w:ind w:firstLine="202"/>
      <w:jc w:val="both"/>
    </w:pPr>
    <w:rPr>
      <w:b/>
      <w:bCs/>
      <w:sz w:val="18"/>
      <w:szCs w:val="18"/>
    </w:rPr>
  </w:style>
  <w:style w:type="paragraph" w:customStyle="1" w:styleId="Authors">
    <w:name w:val="Authors"/>
    <w:basedOn w:val="Normal"/>
    <w:next w:val="Normal"/>
    <w:link w:val="AuthorsCar"/>
    <w:qFormat/>
    <w:rsid w:val="00EC46C4"/>
    <w:pPr>
      <w:framePr w:w="9072" w:hSpace="187" w:vSpace="187" w:wrap="notBeside" w:vAnchor="text" w:hAnchor="page" w:xAlign="center" w:y="1"/>
      <w:spacing w:after="320"/>
      <w:jc w:val="center"/>
    </w:pPr>
    <w:rPr>
      <w:sz w:val="22"/>
      <w:szCs w:val="22"/>
    </w:rPr>
  </w:style>
  <w:style w:type="character" w:customStyle="1" w:styleId="MemberType">
    <w:name w:val="MemberType"/>
    <w:rsid w:val="00EC46C4"/>
    <w:rPr>
      <w:rFonts w:ascii="Times New Roman" w:hAnsi="Times New Roman" w:cs="Times New Roman"/>
      <w:i/>
      <w:iCs/>
      <w:sz w:val="22"/>
      <w:szCs w:val="22"/>
    </w:rPr>
  </w:style>
  <w:style w:type="paragraph" w:styleId="Title">
    <w:name w:val="Title"/>
    <w:basedOn w:val="Normal"/>
    <w:next w:val="Normal"/>
    <w:qFormat/>
    <w:rsid w:val="00EC46C4"/>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EC46C4"/>
    <w:pPr>
      <w:ind w:firstLine="202"/>
      <w:jc w:val="both"/>
    </w:pPr>
    <w:rPr>
      <w:sz w:val="16"/>
      <w:szCs w:val="16"/>
    </w:rPr>
  </w:style>
  <w:style w:type="paragraph" w:customStyle="1" w:styleId="References">
    <w:name w:val="References"/>
    <w:basedOn w:val="Normal"/>
    <w:rsid w:val="00EC46C4"/>
    <w:pPr>
      <w:numPr>
        <w:numId w:val="12"/>
      </w:numPr>
      <w:jc w:val="both"/>
    </w:pPr>
    <w:rPr>
      <w:sz w:val="16"/>
      <w:szCs w:val="16"/>
    </w:rPr>
  </w:style>
  <w:style w:type="paragraph" w:customStyle="1" w:styleId="IndexTerms">
    <w:name w:val="IndexTerms"/>
    <w:basedOn w:val="Normal"/>
    <w:next w:val="Normal"/>
    <w:rsid w:val="00EC46C4"/>
    <w:pPr>
      <w:ind w:firstLine="202"/>
      <w:jc w:val="both"/>
    </w:pPr>
    <w:rPr>
      <w:b/>
      <w:bCs/>
      <w:sz w:val="18"/>
      <w:szCs w:val="18"/>
    </w:rPr>
  </w:style>
  <w:style w:type="character" w:styleId="FootnoteReference">
    <w:name w:val="footnote reference"/>
    <w:semiHidden/>
    <w:rsid w:val="00EC46C4"/>
    <w:rPr>
      <w:vertAlign w:val="superscript"/>
    </w:rPr>
  </w:style>
  <w:style w:type="paragraph" w:styleId="Footer">
    <w:name w:val="footer"/>
    <w:basedOn w:val="Normal"/>
    <w:link w:val="FooterChar"/>
    <w:uiPriority w:val="99"/>
    <w:rsid w:val="00EC46C4"/>
    <w:pPr>
      <w:tabs>
        <w:tab w:val="center" w:pos="4320"/>
        <w:tab w:val="right" w:pos="8640"/>
      </w:tabs>
    </w:pPr>
  </w:style>
  <w:style w:type="paragraph" w:customStyle="1" w:styleId="Text">
    <w:name w:val="Text"/>
    <w:basedOn w:val="Normal"/>
    <w:rsid w:val="00EC46C4"/>
    <w:pPr>
      <w:widowControl w:val="0"/>
      <w:spacing w:line="252" w:lineRule="auto"/>
      <w:ind w:firstLine="202"/>
      <w:jc w:val="both"/>
    </w:pPr>
  </w:style>
  <w:style w:type="paragraph" w:customStyle="1" w:styleId="FigureCaption">
    <w:name w:val="Figure Caption"/>
    <w:basedOn w:val="Normal"/>
    <w:rsid w:val="00EC46C4"/>
    <w:pPr>
      <w:jc w:val="both"/>
    </w:pPr>
    <w:rPr>
      <w:sz w:val="16"/>
      <w:szCs w:val="16"/>
    </w:rPr>
  </w:style>
  <w:style w:type="paragraph" w:customStyle="1" w:styleId="TableTitle">
    <w:name w:val="Table Title"/>
    <w:basedOn w:val="Normal"/>
    <w:rsid w:val="00EC46C4"/>
    <w:pPr>
      <w:jc w:val="center"/>
    </w:pPr>
    <w:rPr>
      <w:smallCaps/>
      <w:sz w:val="16"/>
      <w:szCs w:val="16"/>
    </w:rPr>
  </w:style>
  <w:style w:type="paragraph" w:customStyle="1" w:styleId="ReferenceHead">
    <w:name w:val="Reference Head"/>
    <w:basedOn w:val="Heading1"/>
    <w:rsid w:val="00EC46C4"/>
    <w:pPr>
      <w:numPr>
        <w:numId w:val="0"/>
      </w:numPr>
    </w:pPr>
  </w:style>
  <w:style w:type="paragraph" w:styleId="Header">
    <w:name w:val="header"/>
    <w:basedOn w:val="Normal"/>
    <w:rsid w:val="00EC46C4"/>
    <w:pPr>
      <w:tabs>
        <w:tab w:val="center" w:pos="4320"/>
        <w:tab w:val="right" w:pos="8640"/>
      </w:tabs>
    </w:pPr>
  </w:style>
  <w:style w:type="paragraph" w:customStyle="1" w:styleId="Equation">
    <w:name w:val="Equation"/>
    <w:basedOn w:val="Normal"/>
    <w:next w:val="Normal"/>
    <w:rsid w:val="00EC46C4"/>
    <w:pPr>
      <w:widowControl w:val="0"/>
      <w:tabs>
        <w:tab w:val="right" w:pos="5040"/>
      </w:tabs>
      <w:spacing w:line="252" w:lineRule="auto"/>
      <w:jc w:val="both"/>
    </w:pPr>
  </w:style>
  <w:style w:type="character" w:styleId="Hyperlink">
    <w:name w:val="Hyperlink"/>
    <w:rsid w:val="00EC46C4"/>
    <w:rPr>
      <w:color w:val="0000FF"/>
      <w:u w:val="single"/>
    </w:rPr>
  </w:style>
  <w:style w:type="character" w:styleId="FollowedHyperlink">
    <w:name w:val="FollowedHyperlink"/>
    <w:rsid w:val="00EC46C4"/>
    <w:rPr>
      <w:color w:val="800080"/>
      <w:u w:val="single"/>
    </w:rPr>
  </w:style>
  <w:style w:type="paragraph" w:styleId="BodyTextIndent">
    <w:name w:val="Body Text Indent"/>
    <w:basedOn w:val="Normal"/>
    <w:rsid w:val="00EC46C4"/>
    <w:pPr>
      <w:ind w:left="630" w:hanging="630"/>
    </w:pPr>
    <w:rPr>
      <w:szCs w:val="24"/>
    </w:rPr>
  </w:style>
  <w:style w:type="character" w:styleId="CommentReference">
    <w:name w:val="annotation reference"/>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 w:type="paragraph" w:styleId="ListParagraph">
    <w:name w:val="List Paragraph"/>
    <w:basedOn w:val="Normal"/>
    <w:uiPriority w:val="34"/>
    <w:qFormat/>
    <w:rsid w:val="00EC6936"/>
    <w:pPr>
      <w:autoSpaceDE/>
      <w:autoSpaceDN/>
      <w:spacing w:before="20"/>
      <w:ind w:left="720" w:firstLine="202"/>
      <w:contextualSpacing/>
      <w:jc w:val="both"/>
    </w:pPr>
    <w:rPr>
      <w:rFonts w:ascii="Calibri" w:eastAsia="Calibri" w:hAnsi="Calibri"/>
      <w:sz w:val="22"/>
      <w:szCs w:val="22"/>
    </w:rPr>
  </w:style>
  <w:style w:type="character" w:customStyle="1" w:styleId="Heading1Char">
    <w:name w:val="Heading 1 Char"/>
    <w:link w:val="Heading1"/>
    <w:rsid w:val="00EC6936"/>
    <w:rPr>
      <w:smallCaps/>
      <w:kern w:val="28"/>
    </w:rPr>
  </w:style>
  <w:style w:type="character" w:customStyle="1" w:styleId="Heading2Char">
    <w:name w:val="Heading 2 Char"/>
    <w:link w:val="Heading2"/>
    <w:rsid w:val="00EC6936"/>
    <w:rPr>
      <w:i/>
      <w:iCs/>
    </w:rPr>
  </w:style>
  <w:style w:type="character" w:customStyle="1" w:styleId="FootnoteTextChar">
    <w:name w:val="Footnote Text Char"/>
    <w:link w:val="FootnoteText"/>
    <w:semiHidden/>
    <w:rsid w:val="00756D78"/>
    <w:rPr>
      <w:sz w:val="16"/>
      <w:szCs w:val="16"/>
    </w:rPr>
  </w:style>
  <w:style w:type="character" w:styleId="PlaceholderText">
    <w:name w:val="Placeholder Text"/>
    <w:basedOn w:val="DefaultParagraphFont"/>
    <w:uiPriority w:val="99"/>
    <w:semiHidden/>
    <w:rsid w:val="00151E4C"/>
    <w:rPr>
      <w:color w:val="808080"/>
    </w:rPr>
  </w:style>
  <w:style w:type="character" w:customStyle="1" w:styleId="AuthorsCar">
    <w:name w:val="Authors Car"/>
    <w:basedOn w:val="DefaultParagraphFont"/>
    <w:link w:val="Authors"/>
    <w:locked/>
    <w:rsid w:val="007E3A26"/>
    <w:rPr>
      <w:sz w:val="22"/>
      <w:szCs w:val="22"/>
    </w:rPr>
  </w:style>
  <w:style w:type="character" w:customStyle="1" w:styleId="FooterChar">
    <w:name w:val="Footer Char"/>
    <w:basedOn w:val="DefaultParagraphFont"/>
    <w:link w:val="Footer"/>
    <w:uiPriority w:val="99"/>
    <w:rsid w:val="00245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2211">
      <w:bodyDiv w:val="1"/>
      <w:marLeft w:val="0"/>
      <w:marRight w:val="0"/>
      <w:marTop w:val="0"/>
      <w:marBottom w:val="0"/>
      <w:divBdr>
        <w:top w:val="none" w:sz="0" w:space="0" w:color="auto"/>
        <w:left w:val="none" w:sz="0" w:space="0" w:color="auto"/>
        <w:bottom w:val="none" w:sz="0" w:space="0" w:color="auto"/>
        <w:right w:val="none" w:sz="0" w:space="0" w:color="auto"/>
      </w:divBdr>
    </w:div>
    <w:div w:id="3241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A9C4E9-1EFD-4888-A062-BC4B9FB416B3}" type="doc">
      <dgm:prSet loTypeId="urn:microsoft.com/office/officeart/2005/8/layout/venn1" loCatId="relationship" qsTypeId="urn:microsoft.com/office/officeart/2005/8/quickstyle/simple1" qsCatId="simple" csTypeId="urn:microsoft.com/office/officeart/2005/8/colors/accent1_2" csCatId="accent1" phldr="1"/>
      <dgm:spPr/>
      <dgm:t>
        <a:bodyPr/>
        <a:lstStyle/>
        <a:p>
          <a:endParaRPr lang="en-IN"/>
        </a:p>
      </dgm:t>
    </dgm:pt>
    <dgm:pt modelId="{CE120A9D-A76D-46E1-8CE2-841A9AD3E276}">
      <dgm:prSet phldrT="[Text]" custT="1"/>
      <dgm:spPr/>
      <dgm:t>
        <a:bodyPr/>
        <a:lstStyle/>
        <a:p>
          <a:pPr algn="ctr"/>
          <a:r>
            <a:rPr lang="en-IN" sz="800" b="1">
              <a:latin typeface="Times New Roman" pitchFamily="18" charset="0"/>
              <a:cs typeface="Times New Roman" pitchFamily="18" charset="0"/>
            </a:rPr>
            <a:t>OFFLINE LINK WEIGHT OPTIMIZATION</a:t>
          </a:r>
        </a:p>
      </dgm:t>
    </dgm:pt>
    <dgm:pt modelId="{9001F82D-0985-4A13-BC4C-9D76923BB9F6}" type="parTrans" cxnId="{DC47322D-2569-4C90-9313-BA6E6A067A3C}">
      <dgm:prSet/>
      <dgm:spPr/>
      <dgm:t>
        <a:bodyPr/>
        <a:lstStyle/>
        <a:p>
          <a:endParaRPr lang="en-IN"/>
        </a:p>
      </dgm:t>
    </dgm:pt>
    <dgm:pt modelId="{D50C1004-F417-449B-8463-3DE56F2EF12E}" type="sibTrans" cxnId="{DC47322D-2569-4C90-9313-BA6E6A067A3C}">
      <dgm:prSet/>
      <dgm:spPr/>
      <dgm:t>
        <a:bodyPr/>
        <a:lstStyle/>
        <a:p>
          <a:endParaRPr lang="en-IN"/>
        </a:p>
      </dgm:t>
    </dgm:pt>
    <dgm:pt modelId="{977F56E1-6709-41BD-A40D-514B889EDE9A}">
      <dgm:prSet phldrT="[Text]" custT="1"/>
      <dgm:spPr/>
      <dgm:t>
        <a:bodyPr/>
        <a:lstStyle/>
        <a:p>
          <a:pPr algn="ctr"/>
          <a:r>
            <a:rPr lang="en-IN" sz="800" b="1">
              <a:latin typeface="Times New Roman" pitchFamily="18" charset="0"/>
              <a:cs typeface="Times New Roman" pitchFamily="18" charset="0"/>
            </a:rPr>
            <a:t>NETWORK </a:t>
          </a:r>
          <a:r>
            <a:rPr lang="en-US" sz="800" b="1">
              <a:latin typeface="Times New Roman" pitchFamily="18" charset="0"/>
              <a:cs typeface="Times New Roman" pitchFamily="18" charset="0"/>
            </a:rPr>
            <a:t>MONITORING</a:t>
          </a:r>
          <a:endParaRPr lang="en-IN" sz="800" b="1">
            <a:latin typeface="Times New Roman" pitchFamily="18" charset="0"/>
            <a:cs typeface="Times New Roman" pitchFamily="18" charset="0"/>
          </a:endParaRPr>
        </a:p>
      </dgm:t>
    </dgm:pt>
    <dgm:pt modelId="{2F7C4D2F-1AD3-4C03-B7BC-2EDB798ABC3A}" type="parTrans" cxnId="{5D640BEF-D773-410A-ABEF-969B071C90F9}">
      <dgm:prSet/>
      <dgm:spPr/>
      <dgm:t>
        <a:bodyPr/>
        <a:lstStyle/>
        <a:p>
          <a:endParaRPr lang="en-IN"/>
        </a:p>
      </dgm:t>
    </dgm:pt>
    <dgm:pt modelId="{19605A83-6C6C-4B20-BEBA-575F4E0DB6CD}" type="sibTrans" cxnId="{5D640BEF-D773-410A-ABEF-969B071C90F9}">
      <dgm:prSet/>
      <dgm:spPr/>
      <dgm:t>
        <a:bodyPr/>
        <a:lstStyle/>
        <a:p>
          <a:endParaRPr lang="en-IN"/>
        </a:p>
      </dgm:t>
    </dgm:pt>
    <dgm:pt modelId="{0269E1B3-8565-42B9-8BEA-FFC65117CD73}">
      <dgm:prSet phldrT="[Text]" custT="1"/>
      <dgm:spPr/>
      <dgm:t>
        <a:bodyPr/>
        <a:lstStyle/>
        <a:p>
          <a:pPr algn="ctr"/>
          <a:r>
            <a:rPr lang="en-IN" sz="800" b="1">
              <a:latin typeface="Times New Roman" pitchFamily="18" charset="0"/>
              <a:cs typeface="Times New Roman" pitchFamily="18" charset="0"/>
            </a:rPr>
            <a:t>TRAFFIC ANALYZER</a:t>
          </a:r>
        </a:p>
      </dgm:t>
    </dgm:pt>
    <dgm:pt modelId="{757EF081-B0BC-44DE-A88C-C03380095D4C}" type="parTrans" cxnId="{C56CB0DC-E22B-4128-8560-AEDA8AFF67DC}">
      <dgm:prSet/>
      <dgm:spPr/>
      <dgm:t>
        <a:bodyPr/>
        <a:lstStyle/>
        <a:p>
          <a:endParaRPr lang="en-IN"/>
        </a:p>
      </dgm:t>
    </dgm:pt>
    <dgm:pt modelId="{ABC55A18-BEDD-4CAC-ABE4-E9F71A25FFB5}" type="sibTrans" cxnId="{C56CB0DC-E22B-4128-8560-AEDA8AFF67DC}">
      <dgm:prSet/>
      <dgm:spPr/>
      <dgm:t>
        <a:bodyPr/>
        <a:lstStyle/>
        <a:p>
          <a:endParaRPr lang="en-IN"/>
        </a:p>
      </dgm:t>
    </dgm:pt>
    <dgm:pt modelId="{6F9EB736-C0EF-42CC-918A-D28B61B26893}">
      <dgm:prSet phldrT="[Text]" custT="1"/>
      <dgm:spPr/>
      <dgm:t>
        <a:bodyPr/>
        <a:lstStyle/>
        <a:p>
          <a:pPr algn="ctr"/>
          <a:r>
            <a:rPr lang="en-IN" sz="800" b="1">
              <a:latin typeface="Times New Roman" pitchFamily="18" charset="0"/>
              <a:cs typeface="Times New Roman" pitchFamily="18" charset="0"/>
            </a:rPr>
            <a:t>ADAPTIVE TRAFFIC CONTROLLER</a:t>
          </a:r>
        </a:p>
      </dgm:t>
    </dgm:pt>
    <dgm:pt modelId="{A46D0875-F5DF-4ED4-93B4-6E7A80C12A73}" type="sibTrans" cxnId="{5960A5D6-5500-4F80-B94E-082BD0C79CED}">
      <dgm:prSet/>
      <dgm:spPr/>
      <dgm:t>
        <a:bodyPr/>
        <a:lstStyle/>
        <a:p>
          <a:endParaRPr lang="en-IN"/>
        </a:p>
      </dgm:t>
    </dgm:pt>
    <dgm:pt modelId="{BE22D4F4-E41D-4EFF-943D-2A74B4DC1233}" type="parTrans" cxnId="{5960A5D6-5500-4F80-B94E-082BD0C79CED}">
      <dgm:prSet/>
      <dgm:spPr/>
      <dgm:t>
        <a:bodyPr/>
        <a:lstStyle/>
        <a:p>
          <a:endParaRPr lang="en-IN"/>
        </a:p>
      </dgm:t>
    </dgm:pt>
    <dgm:pt modelId="{4F64AB8B-2541-4829-B1AE-0C28DCBFADBD}" type="pres">
      <dgm:prSet presAssocID="{E4A9C4E9-1EFD-4888-A062-BC4B9FB416B3}" presName="compositeShape" presStyleCnt="0">
        <dgm:presLayoutVars>
          <dgm:chMax val="7"/>
          <dgm:dir/>
          <dgm:resizeHandles val="exact"/>
        </dgm:presLayoutVars>
      </dgm:prSet>
      <dgm:spPr/>
      <dgm:t>
        <a:bodyPr/>
        <a:lstStyle/>
        <a:p>
          <a:endParaRPr lang="en-IN"/>
        </a:p>
      </dgm:t>
    </dgm:pt>
    <dgm:pt modelId="{8AB1BF81-39A8-47AE-9762-EFD0C5508092}" type="pres">
      <dgm:prSet presAssocID="{CE120A9D-A76D-46E1-8CE2-841A9AD3E276}" presName="circ1" presStyleLbl="vennNode1" presStyleIdx="0" presStyleCnt="4" custScaleX="128086" custScaleY="81256" custLinFactNeighborX="-90562" custLinFactNeighborY="-1674"/>
      <dgm:spPr/>
      <dgm:t>
        <a:bodyPr/>
        <a:lstStyle/>
        <a:p>
          <a:endParaRPr lang="en-IN"/>
        </a:p>
      </dgm:t>
    </dgm:pt>
    <dgm:pt modelId="{3232D2CD-8D6D-40F9-B3D5-C9D28F4A932D}" type="pres">
      <dgm:prSet presAssocID="{CE120A9D-A76D-46E1-8CE2-841A9AD3E276}" presName="circ1Tx" presStyleLbl="revTx" presStyleIdx="0" presStyleCnt="0">
        <dgm:presLayoutVars>
          <dgm:chMax val="0"/>
          <dgm:chPref val="0"/>
          <dgm:bulletEnabled val="1"/>
        </dgm:presLayoutVars>
      </dgm:prSet>
      <dgm:spPr/>
      <dgm:t>
        <a:bodyPr/>
        <a:lstStyle/>
        <a:p>
          <a:endParaRPr lang="en-IN"/>
        </a:p>
      </dgm:t>
    </dgm:pt>
    <dgm:pt modelId="{DB8C3AF8-BBF9-43A6-A1D2-C399A566D6A9}" type="pres">
      <dgm:prSet presAssocID="{6F9EB736-C0EF-42CC-918A-D28B61B26893}" presName="circ2" presStyleLbl="vennNode1" presStyleIdx="1" presStyleCnt="4" custScaleX="156459" custScaleY="90661" custLinFactNeighborX="21700" custLinFactNeighborY="-14918"/>
      <dgm:spPr/>
      <dgm:t>
        <a:bodyPr/>
        <a:lstStyle/>
        <a:p>
          <a:endParaRPr lang="en-IN"/>
        </a:p>
      </dgm:t>
    </dgm:pt>
    <dgm:pt modelId="{104F656C-905C-4A77-B19C-EE75E68ED80E}" type="pres">
      <dgm:prSet presAssocID="{6F9EB736-C0EF-42CC-918A-D28B61B26893}" presName="circ2Tx" presStyleLbl="revTx" presStyleIdx="0" presStyleCnt="0">
        <dgm:presLayoutVars>
          <dgm:chMax val="0"/>
          <dgm:chPref val="0"/>
          <dgm:bulletEnabled val="1"/>
        </dgm:presLayoutVars>
      </dgm:prSet>
      <dgm:spPr/>
      <dgm:t>
        <a:bodyPr/>
        <a:lstStyle/>
        <a:p>
          <a:endParaRPr lang="en-IN"/>
        </a:p>
      </dgm:t>
    </dgm:pt>
    <dgm:pt modelId="{BE69A57B-9FA9-42AC-A7ED-64891B11614F}" type="pres">
      <dgm:prSet presAssocID="{977F56E1-6709-41BD-A40D-514B889EDE9A}" presName="circ3" presStyleLbl="vennNode1" presStyleIdx="2" presStyleCnt="4" custScaleX="136561" custScaleY="84510" custLinFactNeighborX="-68110" custLinFactNeighborY="-1444"/>
      <dgm:spPr/>
      <dgm:t>
        <a:bodyPr/>
        <a:lstStyle/>
        <a:p>
          <a:endParaRPr lang="en-IN"/>
        </a:p>
      </dgm:t>
    </dgm:pt>
    <dgm:pt modelId="{72E3E694-0B76-41FC-8136-8CD8D8107415}" type="pres">
      <dgm:prSet presAssocID="{977F56E1-6709-41BD-A40D-514B889EDE9A}" presName="circ3Tx" presStyleLbl="revTx" presStyleIdx="0" presStyleCnt="0">
        <dgm:presLayoutVars>
          <dgm:chMax val="0"/>
          <dgm:chPref val="0"/>
          <dgm:bulletEnabled val="1"/>
        </dgm:presLayoutVars>
      </dgm:prSet>
      <dgm:spPr/>
      <dgm:t>
        <a:bodyPr/>
        <a:lstStyle/>
        <a:p>
          <a:endParaRPr lang="en-IN"/>
        </a:p>
      </dgm:t>
    </dgm:pt>
    <dgm:pt modelId="{B9FF6354-CE7D-4D80-BFF1-46EA2405B79A}" type="pres">
      <dgm:prSet presAssocID="{0269E1B3-8565-42B9-8BEA-FFC65117CD73}" presName="circ4" presStyleLbl="vennNode1" presStyleIdx="3" presStyleCnt="4" custScaleX="161915" custScaleY="75567" custLinFactNeighborX="-51302" custLinFactNeighborY="5544"/>
      <dgm:spPr/>
      <dgm:t>
        <a:bodyPr/>
        <a:lstStyle/>
        <a:p>
          <a:endParaRPr lang="en-IN"/>
        </a:p>
      </dgm:t>
    </dgm:pt>
    <dgm:pt modelId="{49DC1356-5111-4CE6-B16F-B44C62711F66}" type="pres">
      <dgm:prSet presAssocID="{0269E1B3-8565-42B9-8BEA-FFC65117CD73}" presName="circ4Tx" presStyleLbl="revTx" presStyleIdx="0" presStyleCnt="0">
        <dgm:presLayoutVars>
          <dgm:chMax val="0"/>
          <dgm:chPref val="0"/>
          <dgm:bulletEnabled val="1"/>
        </dgm:presLayoutVars>
      </dgm:prSet>
      <dgm:spPr/>
      <dgm:t>
        <a:bodyPr/>
        <a:lstStyle/>
        <a:p>
          <a:endParaRPr lang="en-IN"/>
        </a:p>
      </dgm:t>
    </dgm:pt>
  </dgm:ptLst>
  <dgm:cxnLst>
    <dgm:cxn modelId="{34F0134A-7E48-4005-9003-6574CEC48198}" type="presOf" srcId="{977F56E1-6709-41BD-A40D-514B889EDE9A}" destId="{BE69A57B-9FA9-42AC-A7ED-64891B11614F}" srcOrd="0" destOrd="0" presId="urn:microsoft.com/office/officeart/2005/8/layout/venn1"/>
    <dgm:cxn modelId="{5960A5D6-5500-4F80-B94E-082BD0C79CED}" srcId="{E4A9C4E9-1EFD-4888-A062-BC4B9FB416B3}" destId="{6F9EB736-C0EF-42CC-918A-D28B61B26893}" srcOrd="1" destOrd="0" parTransId="{BE22D4F4-E41D-4EFF-943D-2A74B4DC1233}" sibTransId="{A46D0875-F5DF-4ED4-93B4-6E7A80C12A73}"/>
    <dgm:cxn modelId="{5B147B09-46CC-492C-81D8-4152E48CC518}" type="presOf" srcId="{6F9EB736-C0EF-42CC-918A-D28B61B26893}" destId="{104F656C-905C-4A77-B19C-EE75E68ED80E}" srcOrd="1" destOrd="0" presId="urn:microsoft.com/office/officeart/2005/8/layout/venn1"/>
    <dgm:cxn modelId="{0912A489-1917-4229-932D-CB3F647DB280}" type="presOf" srcId="{CE120A9D-A76D-46E1-8CE2-841A9AD3E276}" destId="{3232D2CD-8D6D-40F9-B3D5-C9D28F4A932D}" srcOrd="1" destOrd="0" presId="urn:microsoft.com/office/officeart/2005/8/layout/venn1"/>
    <dgm:cxn modelId="{C56CB0DC-E22B-4128-8560-AEDA8AFF67DC}" srcId="{E4A9C4E9-1EFD-4888-A062-BC4B9FB416B3}" destId="{0269E1B3-8565-42B9-8BEA-FFC65117CD73}" srcOrd="3" destOrd="0" parTransId="{757EF081-B0BC-44DE-A88C-C03380095D4C}" sibTransId="{ABC55A18-BEDD-4CAC-ABE4-E9F71A25FFB5}"/>
    <dgm:cxn modelId="{91CC0063-8A88-4F5E-8842-5AF79C5E3868}" type="presOf" srcId="{E4A9C4E9-1EFD-4888-A062-BC4B9FB416B3}" destId="{4F64AB8B-2541-4829-B1AE-0C28DCBFADBD}" srcOrd="0" destOrd="0" presId="urn:microsoft.com/office/officeart/2005/8/layout/venn1"/>
    <dgm:cxn modelId="{5E1B0DDE-DC8E-44C8-88E6-4EFE019A3FB8}" type="presOf" srcId="{6F9EB736-C0EF-42CC-918A-D28B61B26893}" destId="{DB8C3AF8-BBF9-43A6-A1D2-C399A566D6A9}" srcOrd="0" destOrd="0" presId="urn:microsoft.com/office/officeart/2005/8/layout/venn1"/>
    <dgm:cxn modelId="{AD73AEEE-855F-4C4D-8043-BECDBC45DA0A}" type="presOf" srcId="{0269E1B3-8565-42B9-8BEA-FFC65117CD73}" destId="{B9FF6354-CE7D-4D80-BFF1-46EA2405B79A}" srcOrd="0" destOrd="0" presId="urn:microsoft.com/office/officeart/2005/8/layout/venn1"/>
    <dgm:cxn modelId="{5D640BEF-D773-410A-ABEF-969B071C90F9}" srcId="{E4A9C4E9-1EFD-4888-A062-BC4B9FB416B3}" destId="{977F56E1-6709-41BD-A40D-514B889EDE9A}" srcOrd="2" destOrd="0" parTransId="{2F7C4D2F-1AD3-4C03-B7BC-2EDB798ABC3A}" sibTransId="{19605A83-6C6C-4B20-BEBA-575F4E0DB6CD}"/>
    <dgm:cxn modelId="{DC47322D-2569-4C90-9313-BA6E6A067A3C}" srcId="{E4A9C4E9-1EFD-4888-A062-BC4B9FB416B3}" destId="{CE120A9D-A76D-46E1-8CE2-841A9AD3E276}" srcOrd="0" destOrd="0" parTransId="{9001F82D-0985-4A13-BC4C-9D76923BB9F6}" sibTransId="{D50C1004-F417-449B-8463-3DE56F2EF12E}"/>
    <dgm:cxn modelId="{014D18CA-CA2B-47B2-A44F-484A19F47C93}" type="presOf" srcId="{0269E1B3-8565-42B9-8BEA-FFC65117CD73}" destId="{49DC1356-5111-4CE6-B16F-B44C62711F66}" srcOrd="1" destOrd="0" presId="urn:microsoft.com/office/officeart/2005/8/layout/venn1"/>
    <dgm:cxn modelId="{BC4EF648-A5EE-4DB3-A251-616C4ADC34D3}" type="presOf" srcId="{CE120A9D-A76D-46E1-8CE2-841A9AD3E276}" destId="{8AB1BF81-39A8-47AE-9762-EFD0C5508092}" srcOrd="0" destOrd="0" presId="urn:microsoft.com/office/officeart/2005/8/layout/venn1"/>
    <dgm:cxn modelId="{BEECCB9F-2EA0-4DFB-925C-F1475707B728}" type="presOf" srcId="{977F56E1-6709-41BD-A40D-514B889EDE9A}" destId="{72E3E694-0B76-41FC-8136-8CD8D8107415}" srcOrd="1" destOrd="0" presId="urn:microsoft.com/office/officeart/2005/8/layout/venn1"/>
    <dgm:cxn modelId="{34C1EE1A-A062-48A9-8BD2-DC6A31757AFA}" type="presParOf" srcId="{4F64AB8B-2541-4829-B1AE-0C28DCBFADBD}" destId="{8AB1BF81-39A8-47AE-9762-EFD0C5508092}" srcOrd="0" destOrd="0" presId="urn:microsoft.com/office/officeart/2005/8/layout/venn1"/>
    <dgm:cxn modelId="{D5774247-F6EC-438A-842C-1CE9CDE6C010}" type="presParOf" srcId="{4F64AB8B-2541-4829-B1AE-0C28DCBFADBD}" destId="{3232D2CD-8D6D-40F9-B3D5-C9D28F4A932D}" srcOrd="1" destOrd="0" presId="urn:microsoft.com/office/officeart/2005/8/layout/venn1"/>
    <dgm:cxn modelId="{4425C460-0854-4F4C-8EEF-F8D7235C7DBC}" type="presParOf" srcId="{4F64AB8B-2541-4829-B1AE-0C28DCBFADBD}" destId="{DB8C3AF8-BBF9-43A6-A1D2-C399A566D6A9}" srcOrd="2" destOrd="0" presId="urn:microsoft.com/office/officeart/2005/8/layout/venn1"/>
    <dgm:cxn modelId="{43496181-EC1D-4CC8-B8F2-8A704552BDF2}" type="presParOf" srcId="{4F64AB8B-2541-4829-B1AE-0C28DCBFADBD}" destId="{104F656C-905C-4A77-B19C-EE75E68ED80E}" srcOrd="3" destOrd="0" presId="urn:microsoft.com/office/officeart/2005/8/layout/venn1"/>
    <dgm:cxn modelId="{EC807228-3D4C-4114-8E4C-B03A6A58979A}" type="presParOf" srcId="{4F64AB8B-2541-4829-B1AE-0C28DCBFADBD}" destId="{BE69A57B-9FA9-42AC-A7ED-64891B11614F}" srcOrd="4" destOrd="0" presId="urn:microsoft.com/office/officeart/2005/8/layout/venn1"/>
    <dgm:cxn modelId="{B70B8946-5991-495C-BD5F-20DA41DFE9A7}" type="presParOf" srcId="{4F64AB8B-2541-4829-B1AE-0C28DCBFADBD}" destId="{72E3E694-0B76-41FC-8136-8CD8D8107415}" srcOrd="5" destOrd="0" presId="urn:microsoft.com/office/officeart/2005/8/layout/venn1"/>
    <dgm:cxn modelId="{2B3D919C-EFD4-4D6F-9D40-0E2F4F711AE8}" type="presParOf" srcId="{4F64AB8B-2541-4829-B1AE-0C28DCBFADBD}" destId="{B9FF6354-CE7D-4D80-BFF1-46EA2405B79A}" srcOrd="6" destOrd="0" presId="urn:microsoft.com/office/officeart/2005/8/layout/venn1"/>
    <dgm:cxn modelId="{B77A492A-1A9D-470C-BB5F-CE8BBB408EF2}" type="presParOf" srcId="{4F64AB8B-2541-4829-B1AE-0C28DCBFADBD}" destId="{49DC1356-5111-4CE6-B16F-B44C62711F66}" srcOrd="7"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B1BF81-39A8-47AE-9762-EFD0C5508092}">
      <dsp:nvSpPr>
        <dsp:cNvPr id="0" name=""/>
        <dsp:cNvSpPr/>
      </dsp:nvSpPr>
      <dsp:spPr>
        <a:xfrm>
          <a:off x="0" y="573090"/>
          <a:ext cx="1936267" cy="122834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IN" sz="800" b="1" kern="1200">
              <a:latin typeface="Times New Roman" pitchFamily="18" charset="0"/>
              <a:cs typeface="Times New Roman" pitchFamily="18" charset="0"/>
            </a:rPr>
            <a:t>OFFLINE LINK WEIGHT OPTIMIZATION</a:t>
          </a:r>
        </a:p>
      </dsp:txBody>
      <dsp:txXfrm>
        <a:off x="223415" y="738444"/>
        <a:ext cx="1489436" cy="389762"/>
      </dsp:txXfrm>
    </dsp:sp>
    <dsp:sp modelId="{DB8C3AF8-BBF9-43A6-A1D2-C399A566D6A9}">
      <dsp:nvSpPr>
        <dsp:cNvPr id="0" name=""/>
        <dsp:cNvSpPr/>
      </dsp:nvSpPr>
      <dsp:spPr>
        <a:xfrm>
          <a:off x="960214" y="970427"/>
          <a:ext cx="2365179" cy="137051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IN" sz="800" b="1" kern="1200">
              <a:latin typeface="Times New Roman" pitchFamily="18" charset="0"/>
              <a:cs typeface="Times New Roman" pitchFamily="18" charset="0"/>
            </a:rPr>
            <a:t>ADAPTIVE TRAFFIC CONTROLLER</a:t>
          </a:r>
        </a:p>
      </dsp:txBody>
      <dsp:txXfrm>
        <a:off x="2233772" y="1128564"/>
        <a:ext cx="909684" cy="1054243"/>
      </dsp:txXfrm>
    </dsp:sp>
    <dsp:sp modelId="{BE69A57B-9FA9-42AC-A7ED-64891B11614F}">
      <dsp:nvSpPr>
        <dsp:cNvPr id="0" name=""/>
        <dsp:cNvSpPr/>
      </dsp:nvSpPr>
      <dsp:spPr>
        <a:xfrm>
          <a:off x="0" y="1889239"/>
          <a:ext cx="2064383" cy="127753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IN" sz="800" b="1" kern="1200">
              <a:latin typeface="Times New Roman" pitchFamily="18" charset="0"/>
              <a:cs typeface="Times New Roman" pitchFamily="18" charset="0"/>
            </a:rPr>
            <a:t>NETWORK </a:t>
          </a:r>
          <a:r>
            <a:rPr lang="en-US" sz="800" b="1" kern="1200">
              <a:latin typeface="Times New Roman" pitchFamily="18" charset="0"/>
              <a:cs typeface="Times New Roman" pitchFamily="18" charset="0"/>
            </a:rPr>
            <a:t>MONITORING</a:t>
          </a:r>
          <a:endParaRPr lang="en-IN" sz="800" b="1" kern="1200">
            <a:latin typeface="Times New Roman" pitchFamily="18" charset="0"/>
            <a:cs typeface="Times New Roman" pitchFamily="18" charset="0"/>
          </a:endParaRPr>
        </a:p>
      </dsp:txBody>
      <dsp:txXfrm>
        <a:off x="238198" y="2589424"/>
        <a:ext cx="1587987" cy="405370"/>
      </dsp:txXfrm>
    </dsp:sp>
    <dsp:sp modelId="{B9FF6354-CE7D-4D80-BFF1-46EA2405B79A}">
      <dsp:nvSpPr>
        <dsp:cNvPr id="0" name=""/>
        <dsp:cNvSpPr/>
      </dsp:nvSpPr>
      <dsp:spPr>
        <a:xfrm>
          <a:off x="-418291" y="1393838"/>
          <a:ext cx="2447657" cy="114234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IN" sz="800" b="1" kern="1200">
              <a:latin typeface="Times New Roman" pitchFamily="18" charset="0"/>
              <a:cs typeface="Times New Roman" pitchFamily="18" charset="0"/>
            </a:rPr>
            <a:t>TRAFFIC ANALYZER</a:t>
          </a:r>
        </a:p>
      </dsp:txBody>
      <dsp:txXfrm>
        <a:off x="-230010" y="1525646"/>
        <a:ext cx="941406" cy="87872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6659-F523-49C6-90F3-6F99ED19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vt:lpstr>
    </vt:vector>
  </TitlesOfParts>
  <Company>Hewlett-Packard</Company>
  <LinksUpToDate>false</LinksUpToDate>
  <CharactersWithSpaces>20735</CharactersWithSpaces>
  <SharedDoc>false</SharedDoc>
  <HLinks>
    <vt:vector size="6" baseType="variant">
      <vt:variant>
        <vt:i4>7012403</vt:i4>
      </vt:variant>
      <vt:variant>
        <vt:i4>6</vt:i4>
      </vt:variant>
      <vt:variant>
        <vt:i4>0</vt:i4>
      </vt:variant>
      <vt:variant>
        <vt:i4>5</vt:i4>
      </vt:variant>
      <vt:variant>
        <vt:lpwstr>http://www.psrcentre.org/submit.php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AndDev</cp:lastModifiedBy>
  <cp:revision>71</cp:revision>
  <cp:lastPrinted>2004-08-29T17:20:00Z</cp:lastPrinted>
  <dcterms:created xsi:type="dcterms:W3CDTF">2013-03-22T10:15:00Z</dcterms:created>
  <dcterms:modified xsi:type="dcterms:W3CDTF">2013-05-29T07:58:00Z</dcterms:modified>
</cp:coreProperties>
</file>